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A06" w:rsidRPr="00960FCD" w:rsidRDefault="002B3A06" w:rsidP="002B3A06">
      <w:pPr>
        <w:jc w:val="center"/>
        <w:rPr>
          <w:rFonts w:eastAsia="Palatino" w:cs="Palatino"/>
        </w:rPr>
      </w:pPr>
      <w:r>
        <w:rPr>
          <w:rFonts w:eastAsia="Palatino" w:cs="Palatino"/>
          <w:b/>
          <w:bCs/>
          <w:sz w:val="40"/>
          <w:szCs w:val="40"/>
        </w:rPr>
        <w:t>2019</w:t>
      </w:r>
      <w:r w:rsidRPr="38B5908E">
        <w:rPr>
          <w:rFonts w:eastAsia="Palatino" w:cs="Palatino"/>
          <w:b/>
          <w:bCs/>
          <w:sz w:val="40"/>
          <w:szCs w:val="40"/>
        </w:rPr>
        <w:t xml:space="preserve"> Fall </w:t>
      </w:r>
      <w:r>
        <w:rPr>
          <w:rFonts w:eastAsia="Palatino" w:cs="Palatino"/>
          <w:b/>
          <w:bCs/>
          <w:sz w:val="40"/>
          <w:szCs w:val="40"/>
        </w:rPr>
        <w:t>C</w:t>
      </w:r>
      <w:r w:rsidRPr="38B5908E">
        <w:rPr>
          <w:rFonts w:eastAsia="Palatino" w:cs="Palatino"/>
          <w:b/>
          <w:bCs/>
          <w:sz w:val="40"/>
          <w:szCs w:val="40"/>
        </w:rPr>
        <w:t>P Unit 2 –</w:t>
      </w:r>
      <w:r>
        <w:rPr>
          <w:rFonts w:eastAsia="Palatino" w:cs="Palatino"/>
          <w:b/>
          <w:bCs/>
          <w:sz w:val="40"/>
          <w:szCs w:val="40"/>
        </w:rPr>
        <w:t xml:space="preserve"> Communism vs. Capitalism</w:t>
      </w:r>
    </w:p>
    <w:p w:rsidR="002B3A06" w:rsidRDefault="002B3A06" w:rsidP="002B3A06">
      <w:pPr>
        <w:jc w:val="center"/>
      </w:pPr>
      <w:r w:rsidRPr="004E0913">
        <w:t>“Capitalism is the Exploitation of Man by Man;</w:t>
      </w:r>
    </w:p>
    <w:p w:rsidR="002B3A06" w:rsidRDefault="002B3A06" w:rsidP="002B3A06">
      <w:pPr>
        <w:jc w:val="center"/>
      </w:pPr>
      <w:r>
        <w:t>U</w:t>
      </w:r>
      <w:r w:rsidRPr="004E0913">
        <w:t>nder Communism it is the other way around.”</w:t>
      </w:r>
    </w:p>
    <w:p w:rsidR="002B3A06" w:rsidRDefault="002B3A06" w:rsidP="002B3A06">
      <w:pPr>
        <w:ind w:left="720" w:firstLine="720"/>
        <w:jc w:val="center"/>
      </w:pPr>
      <w:r w:rsidRPr="004E0913">
        <w:t>– Soviet Joke</w:t>
      </w:r>
    </w:p>
    <w:p w:rsidR="002B3A06" w:rsidRDefault="002B3A06" w:rsidP="002B3A06"/>
    <w:tbl>
      <w:tblPr>
        <w:tblStyle w:val="TableGrid"/>
        <w:tblW w:w="10944" w:type="dxa"/>
        <w:tblLayout w:type="fixed"/>
        <w:tblLook w:val="04A0" w:firstRow="1" w:lastRow="0" w:firstColumn="1" w:lastColumn="0" w:noHBand="0" w:noVBand="1"/>
      </w:tblPr>
      <w:tblGrid>
        <w:gridCol w:w="864"/>
        <w:gridCol w:w="864"/>
        <w:gridCol w:w="4608"/>
        <w:gridCol w:w="4608"/>
      </w:tblGrid>
      <w:tr w:rsidR="002B3A06" w:rsidTr="001E1C53">
        <w:tc>
          <w:tcPr>
            <w:tcW w:w="864" w:type="dxa"/>
          </w:tcPr>
          <w:p w:rsidR="002B3A06" w:rsidRPr="00DC220A" w:rsidRDefault="002B3A06" w:rsidP="001E1C53">
            <w:pPr>
              <w:rPr>
                <w:b/>
              </w:rPr>
            </w:pPr>
            <w:r w:rsidRPr="00DC220A">
              <w:rPr>
                <w:b/>
              </w:rPr>
              <w:t>Sept.</w:t>
            </w:r>
          </w:p>
          <w:p w:rsidR="002B3A06" w:rsidRPr="00030477" w:rsidRDefault="002B3A06" w:rsidP="001E1C53"/>
        </w:tc>
        <w:tc>
          <w:tcPr>
            <w:tcW w:w="864" w:type="dxa"/>
          </w:tcPr>
          <w:p w:rsidR="002B3A06" w:rsidRPr="00030477" w:rsidRDefault="002B3A06" w:rsidP="001E1C53">
            <w:r>
              <w:t>27 F</w:t>
            </w:r>
          </w:p>
        </w:tc>
        <w:tc>
          <w:tcPr>
            <w:tcW w:w="4608" w:type="dxa"/>
            <w:vAlign w:val="center"/>
          </w:tcPr>
          <w:p w:rsidR="002B3A06" w:rsidRDefault="002B3A06" w:rsidP="001E1C53">
            <w:r>
              <w:t xml:space="preserve">Fill In </w:t>
            </w:r>
            <w:r w:rsidRPr="00807B12">
              <w:t>Information Cards:</w:t>
            </w:r>
            <w:r w:rsidRPr="00807B12">
              <w:br/>
              <w:t>Full Name, Period, AP courses</w:t>
            </w:r>
          </w:p>
          <w:p w:rsidR="002B3A06" w:rsidRDefault="002B3A06" w:rsidP="001E1C53">
            <w:r>
              <w:t>Registered Health Issues</w:t>
            </w:r>
          </w:p>
          <w:p w:rsidR="002B3A06" w:rsidRDefault="002B3A06" w:rsidP="001E1C53">
            <w:r>
              <w:t>Last Event You Learned in US History</w:t>
            </w:r>
          </w:p>
          <w:p w:rsidR="002B3A06" w:rsidRDefault="002B3A06" w:rsidP="001E1C53"/>
          <w:p w:rsidR="002B3A06" w:rsidRPr="0032543F" w:rsidRDefault="002B3A06" w:rsidP="001E1C53">
            <w:pPr>
              <w:rPr>
                <w:b/>
              </w:rPr>
            </w:pPr>
            <w:r w:rsidRPr="0032543F">
              <w:rPr>
                <w:b/>
              </w:rPr>
              <w:t>Lecture: Capitalism, Communism, and Socialism</w:t>
            </w:r>
          </w:p>
        </w:tc>
        <w:tc>
          <w:tcPr>
            <w:tcW w:w="4608" w:type="dxa"/>
            <w:vAlign w:val="center"/>
          </w:tcPr>
          <w:p w:rsidR="002B3A06" w:rsidRDefault="002B3A06" w:rsidP="001E1C53">
            <w:pPr>
              <w:widowControl w:val="0"/>
              <w:autoSpaceDE w:val="0"/>
              <w:autoSpaceDN w:val="0"/>
              <w:adjustRightInd w:val="0"/>
              <w:rPr>
                <w:rFonts w:cs="Tahoma"/>
                <w:color w:val="000000"/>
                <w:szCs w:val="26"/>
                <w:lang w:bidi="en-US"/>
              </w:rPr>
            </w:pPr>
            <w:r>
              <w:rPr>
                <w:rFonts w:eastAsia="Palatino" w:cs="Palatino"/>
                <w:color w:val="000000" w:themeColor="text1"/>
                <w:lang w:bidi="en-US"/>
              </w:rPr>
              <w:t>Rules for Communism (handout)</w:t>
            </w:r>
            <w:r>
              <w:rPr>
                <w:rFonts w:cs="Tahoma"/>
                <w:color w:val="000000"/>
                <w:szCs w:val="26"/>
                <w:lang w:bidi="en-US"/>
              </w:rPr>
              <w:t xml:space="preserve"> </w:t>
            </w:r>
          </w:p>
          <w:p w:rsidR="002B3A06" w:rsidRDefault="002B3A06" w:rsidP="001E1C53">
            <w:pPr>
              <w:widowControl w:val="0"/>
              <w:autoSpaceDE w:val="0"/>
              <w:autoSpaceDN w:val="0"/>
              <w:adjustRightInd w:val="0"/>
              <w:rPr>
                <w:rFonts w:cs="Tahoma"/>
                <w:color w:val="000000"/>
                <w:szCs w:val="26"/>
                <w:lang w:bidi="en-US"/>
              </w:rPr>
            </w:pPr>
          </w:p>
          <w:p w:rsidR="002B3A06" w:rsidRDefault="002B3A06" w:rsidP="001E1C53">
            <w:pPr>
              <w:widowControl w:val="0"/>
              <w:autoSpaceDE w:val="0"/>
              <w:autoSpaceDN w:val="0"/>
              <w:adjustRightInd w:val="0"/>
              <w:rPr>
                <w:rFonts w:cs="Tahoma"/>
                <w:color w:val="000000"/>
                <w:szCs w:val="26"/>
                <w:lang w:bidi="en-US"/>
              </w:rPr>
            </w:pPr>
            <w:r>
              <w:rPr>
                <w:rFonts w:cs="Tahoma"/>
                <w:color w:val="000000"/>
                <w:szCs w:val="26"/>
                <w:lang w:bidi="en-US"/>
              </w:rPr>
              <w:t>§Comparing Economic Systems:</w:t>
            </w:r>
          </w:p>
          <w:p w:rsidR="002B3A06" w:rsidRPr="00807B12" w:rsidRDefault="002B3A06" w:rsidP="001E1C53">
            <w:pPr>
              <w:widowControl w:val="0"/>
              <w:autoSpaceDE w:val="0"/>
              <w:autoSpaceDN w:val="0"/>
              <w:adjustRightInd w:val="0"/>
              <w:rPr>
                <w:rFonts w:cs="Palatino-Roman"/>
                <w:color w:val="000000"/>
                <w:szCs w:val="32"/>
                <w:lang w:bidi="en-US"/>
              </w:rPr>
            </w:pPr>
            <w:hyperlink r:id="rId6" w:history="1">
              <w:r w:rsidRPr="009D6A5C">
                <w:rPr>
                  <w:rStyle w:val="Hyperlink"/>
                  <w:rFonts w:cs="Tahoma"/>
                  <w:szCs w:val="26"/>
                  <w:lang w:bidi="en-US"/>
                </w:rPr>
                <w:t>http://www.ushistory.org/gov/13b.asp</w:t>
              </w:r>
            </w:hyperlink>
          </w:p>
        </w:tc>
      </w:tr>
      <w:tr w:rsidR="002B3A06" w:rsidTr="001E1C53">
        <w:tc>
          <w:tcPr>
            <w:tcW w:w="864" w:type="dxa"/>
          </w:tcPr>
          <w:p w:rsidR="002B3A06" w:rsidRDefault="002B3A06" w:rsidP="001E1C53">
            <w:r>
              <w:t>475.1</w:t>
            </w:r>
          </w:p>
          <w:p w:rsidR="002B3A06" w:rsidRDefault="002B3A06" w:rsidP="001E1C53">
            <w:r>
              <w:t>475.2</w:t>
            </w:r>
          </w:p>
          <w:p w:rsidR="002B3A06" w:rsidRPr="00030477" w:rsidRDefault="002B3A06" w:rsidP="001E1C53">
            <w:r>
              <w:t>475.3</w:t>
            </w:r>
          </w:p>
        </w:tc>
        <w:tc>
          <w:tcPr>
            <w:tcW w:w="864" w:type="dxa"/>
          </w:tcPr>
          <w:p w:rsidR="002B3A06" w:rsidRPr="00030477" w:rsidRDefault="002B3A06" w:rsidP="001E1C53">
            <w:proofErr w:type="gramStart"/>
            <w:r>
              <w:t>30  M</w:t>
            </w:r>
            <w:proofErr w:type="gramEnd"/>
          </w:p>
        </w:tc>
        <w:tc>
          <w:tcPr>
            <w:tcW w:w="4608" w:type="dxa"/>
            <w:vAlign w:val="center"/>
          </w:tcPr>
          <w:p w:rsidR="002B3A06" w:rsidRDefault="002B3A06" w:rsidP="001E1C53">
            <w:r>
              <w:t>§Q: Which is it? Capitalism, Communism, or Socialism?</w:t>
            </w:r>
          </w:p>
          <w:p w:rsidR="002B3A06" w:rsidRDefault="002B3A06" w:rsidP="001E1C53">
            <w:r>
              <w:rPr>
                <w:rFonts w:cs="Tahoma"/>
                <w:bCs/>
                <w:szCs w:val="26"/>
                <w:lang w:bidi="en-US"/>
              </w:rPr>
              <w:t>(</w:t>
            </w:r>
            <w:proofErr w:type="gramStart"/>
            <w:r>
              <w:rPr>
                <w:rFonts w:cs="Tahoma"/>
                <w:bCs/>
                <w:szCs w:val="26"/>
                <w:lang w:bidi="en-US"/>
              </w:rPr>
              <w:t>pays</w:t>
            </w:r>
            <w:proofErr w:type="gramEnd"/>
            <w:r>
              <w:rPr>
                <w:rFonts w:cs="Tahoma"/>
                <w:bCs/>
                <w:szCs w:val="26"/>
                <w:lang w:bidi="en-US"/>
              </w:rPr>
              <w:t xml:space="preserve"> </w:t>
            </w:r>
            <w:r w:rsidRPr="000D603B">
              <w:rPr>
                <w:rFonts w:ascii="ＭＳ ゴシック" w:eastAsia="ＭＳ ゴシック" w:hAnsi="ＭＳ ゴシック"/>
                <w:color w:val="000000"/>
              </w:rPr>
              <w:t>≤</w:t>
            </w:r>
            <w:r>
              <w:rPr>
                <w:rFonts w:cs="Tahoma"/>
                <w:bCs/>
                <w:szCs w:val="26"/>
                <w:lang w:bidi="en-US"/>
              </w:rPr>
              <w:t>$5+)</w:t>
            </w:r>
          </w:p>
          <w:p w:rsidR="002B3A06" w:rsidRDefault="002B3A06" w:rsidP="001E1C53"/>
          <w:p w:rsidR="002B3A06" w:rsidRPr="0032543F" w:rsidRDefault="002B3A06" w:rsidP="001E1C53">
            <w:pPr>
              <w:rPr>
                <w:b/>
              </w:rPr>
            </w:pPr>
            <w:r w:rsidRPr="0032543F">
              <w:rPr>
                <w:b/>
              </w:rPr>
              <w:t>Lecture: Economic History of the “West”</w:t>
            </w:r>
          </w:p>
        </w:tc>
        <w:tc>
          <w:tcPr>
            <w:tcW w:w="4608" w:type="dxa"/>
            <w:vAlign w:val="center"/>
          </w:tcPr>
          <w:p w:rsidR="002B3A06" w:rsidRPr="00807B12" w:rsidRDefault="002B3A06" w:rsidP="001E1C53">
            <w:pPr>
              <w:widowControl w:val="0"/>
              <w:autoSpaceDE w:val="0"/>
              <w:autoSpaceDN w:val="0"/>
              <w:adjustRightInd w:val="0"/>
              <w:rPr>
                <w:rFonts w:eastAsia="Palatino" w:cs="Palatino"/>
                <w:color w:val="000000" w:themeColor="text1"/>
                <w:lang w:bidi="en-US"/>
              </w:rPr>
            </w:pPr>
            <w:r>
              <w:rPr>
                <w:rFonts w:cs="Tahoma"/>
                <w:color w:val="000000"/>
                <w:szCs w:val="26"/>
                <w:lang w:bidi="en-US"/>
              </w:rPr>
              <w:t>§ Review MAG pp. 672 – 676 “Communism”</w:t>
            </w:r>
          </w:p>
        </w:tc>
      </w:tr>
      <w:tr w:rsidR="002B3A06" w:rsidTr="001E1C53">
        <w:tc>
          <w:tcPr>
            <w:tcW w:w="864" w:type="dxa"/>
          </w:tcPr>
          <w:p w:rsidR="002B3A06" w:rsidRPr="00DC220A" w:rsidRDefault="002B3A06" w:rsidP="001E1C53">
            <w:pPr>
              <w:rPr>
                <w:b/>
              </w:rPr>
            </w:pPr>
            <w:r w:rsidRPr="00DC220A">
              <w:rPr>
                <w:b/>
              </w:rPr>
              <w:t>Oct.</w:t>
            </w:r>
          </w:p>
          <w:p w:rsidR="002B3A06" w:rsidRDefault="002B3A06" w:rsidP="001E1C53">
            <w:r>
              <w:t>475.1</w:t>
            </w:r>
          </w:p>
          <w:p w:rsidR="002B3A06" w:rsidRDefault="002B3A06" w:rsidP="001E1C53">
            <w:r>
              <w:t>475.2</w:t>
            </w:r>
          </w:p>
          <w:p w:rsidR="002B3A06" w:rsidRDefault="002B3A06" w:rsidP="001E1C53">
            <w:r>
              <w:t>475.3</w:t>
            </w:r>
          </w:p>
        </w:tc>
        <w:tc>
          <w:tcPr>
            <w:tcW w:w="864" w:type="dxa"/>
          </w:tcPr>
          <w:p w:rsidR="002B3A06" w:rsidRDefault="002B3A06" w:rsidP="001E1C53">
            <w:proofErr w:type="gramStart"/>
            <w:r>
              <w:t>1  T</w:t>
            </w:r>
            <w:proofErr w:type="gramEnd"/>
          </w:p>
        </w:tc>
        <w:tc>
          <w:tcPr>
            <w:tcW w:w="4608" w:type="dxa"/>
            <w:vAlign w:val="center"/>
          </w:tcPr>
          <w:p w:rsidR="002B3A06" w:rsidRDefault="002B3A06" w:rsidP="001E1C53">
            <w:r>
              <w:t>Explaining the Communist Rules: “Each According to His Ability”</w:t>
            </w:r>
          </w:p>
          <w:p w:rsidR="002B3A06" w:rsidRPr="00807B12" w:rsidRDefault="002B3A06" w:rsidP="001E1C53">
            <w:pPr>
              <w:widowControl w:val="0"/>
              <w:autoSpaceDE w:val="0"/>
              <w:autoSpaceDN w:val="0"/>
              <w:adjustRightInd w:val="0"/>
              <w:rPr>
                <w:rFonts w:cs="Tahoma"/>
                <w:color w:val="000000"/>
                <w:szCs w:val="26"/>
                <w:lang w:bidi="en-US"/>
              </w:rPr>
            </w:pPr>
            <w:r w:rsidRPr="003A51DF">
              <w:rPr>
                <w:b/>
              </w:rPr>
              <w:t>Map of Communism</w:t>
            </w:r>
            <w:r>
              <w:t>: China, Cuba, Laos, Viet Nam, and North Korea (and their capitals)</w:t>
            </w:r>
          </w:p>
        </w:tc>
        <w:tc>
          <w:tcPr>
            <w:tcW w:w="4608" w:type="dxa"/>
            <w:vAlign w:val="center"/>
          </w:tcPr>
          <w:p w:rsidR="002B3A06" w:rsidRPr="00807B12" w:rsidRDefault="002B3A06" w:rsidP="001E1C53">
            <w:pPr>
              <w:widowControl w:val="0"/>
              <w:autoSpaceDE w:val="0"/>
              <w:autoSpaceDN w:val="0"/>
              <w:adjustRightInd w:val="0"/>
              <w:rPr>
                <w:rFonts w:cs="Tahoma"/>
                <w:color w:val="000000"/>
                <w:szCs w:val="26"/>
                <w:lang w:bidi="en-US"/>
              </w:rPr>
            </w:pPr>
            <w:r>
              <w:rPr>
                <w:rFonts w:cs="Tahoma"/>
                <w:color w:val="000000"/>
                <w:szCs w:val="26"/>
                <w:lang w:bidi="en-US"/>
              </w:rPr>
              <w:t>-</w:t>
            </w:r>
          </w:p>
        </w:tc>
      </w:tr>
      <w:tr w:rsidR="002B3A06" w:rsidTr="001E1C53">
        <w:tc>
          <w:tcPr>
            <w:tcW w:w="864" w:type="dxa"/>
          </w:tcPr>
          <w:p w:rsidR="002B3A06" w:rsidRDefault="002B3A06" w:rsidP="001E1C53">
            <w:r>
              <w:t>471.1</w:t>
            </w:r>
          </w:p>
          <w:p w:rsidR="002B3A06" w:rsidRDefault="002B3A06" w:rsidP="001E1C53">
            <w:r>
              <w:t>471.2</w:t>
            </w:r>
          </w:p>
          <w:p w:rsidR="002B3A06" w:rsidRDefault="002B3A06" w:rsidP="001E1C53">
            <w:r>
              <w:t>471.3</w:t>
            </w:r>
          </w:p>
          <w:p w:rsidR="002B3A06" w:rsidRDefault="002B3A06" w:rsidP="001E1C53">
            <w:r>
              <w:t>473.3</w:t>
            </w:r>
          </w:p>
          <w:p w:rsidR="002B3A06" w:rsidRDefault="002B3A06" w:rsidP="001E1C53">
            <w:r>
              <w:t>475.3</w:t>
            </w:r>
          </w:p>
        </w:tc>
        <w:tc>
          <w:tcPr>
            <w:tcW w:w="864" w:type="dxa"/>
          </w:tcPr>
          <w:p w:rsidR="002B3A06" w:rsidRDefault="002B3A06" w:rsidP="001E1C53">
            <w:proofErr w:type="gramStart"/>
            <w:r>
              <w:t>2  W</w:t>
            </w:r>
            <w:proofErr w:type="gramEnd"/>
          </w:p>
        </w:tc>
        <w:tc>
          <w:tcPr>
            <w:tcW w:w="4608" w:type="dxa"/>
            <w:vAlign w:val="center"/>
          </w:tcPr>
          <w:p w:rsidR="002B3A06" w:rsidRDefault="002B3A06" w:rsidP="001E1C53">
            <w:pPr>
              <w:widowControl w:val="0"/>
              <w:autoSpaceDE w:val="0"/>
              <w:autoSpaceDN w:val="0"/>
              <w:adjustRightInd w:val="0"/>
              <w:rPr>
                <w:rFonts w:cs="Tahoma"/>
                <w:color w:val="000000"/>
                <w:szCs w:val="26"/>
                <w:lang w:bidi="en-US"/>
              </w:rPr>
            </w:pPr>
            <w:r>
              <w:rPr>
                <w:rFonts w:cs="Tahoma"/>
                <w:color w:val="000000"/>
                <w:szCs w:val="26"/>
                <w:lang w:bidi="en-US"/>
              </w:rPr>
              <w:t>CQ: Principles of Communism – 1</w:t>
            </w:r>
          </w:p>
          <w:p w:rsidR="002B3A06" w:rsidRDefault="002B3A06" w:rsidP="001E1C53">
            <w:pPr>
              <w:rPr>
                <w:rFonts w:cs="Tahoma"/>
                <w:color w:val="000000"/>
                <w:szCs w:val="26"/>
                <w:lang w:bidi="en-US"/>
              </w:rPr>
            </w:pPr>
            <w:r>
              <w:rPr>
                <w:rFonts w:cs="Tahoma"/>
                <w:color w:val="000000"/>
                <w:szCs w:val="26"/>
                <w:lang w:bidi="en-US"/>
              </w:rPr>
              <w:t>History of The Proletariat (</w:t>
            </w:r>
            <w:r w:rsidRPr="009A408C">
              <w:rPr>
                <w:rFonts w:cs="Tahoma"/>
                <w:i/>
                <w:color w:val="000000"/>
                <w:szCs w:val="26"/>
                <w:lang w:bidi="en-US"/>
              </w:rPr>
              <w:t xml:space="preserve">pays </w:t>
            </w:r>
            <w:r w:rsidRPr="00FF7D4D">
              <w:rPr>
                <w:rFonts w:ascii="ＭＳ ゴシック" w:eastAsia="ＭＳ ゴシック" w:hAnsi="ＭＳ ゴシック"/>
                <w:color w:val="000000"/>
              </w:rPr>
              <w:t>≤</w:t>
            </w:r>
            <w:r w:rsidRPr="009A408C">
              <w:rPr>
                <w:rFonts w:cs="Tahoma"/>
                <w:i/>
                <w:color w:val="000000"/>
                <w:szCs w:val="26"/>
                <w:lang w:bidi="en-US"/>
              </w:rPr>
              <w:t>$5</w:t>
            </w:r>
            <w:r>
              <w:rPr>
                <w:rFonts w:cs="Tahoma"/>
                <w:i/>
                <w:color w:val="000000"/>
                <w:szCs w:val="26"/>
                <w:lang w:bidi="en-US"/>
              </w:rPr>
              <w:t>+</w:t>
            </w:r>
            <w:r>
              <w:rPr>
                <w:rFonts w:cs="Tahoma"/>
                <w:color w:val="000000"/>
                <w:szCs w:val="26"/>
                <w:lang w:bidi="en-US"/>
              </w:rPr>
              <w:t>)</w:t>
            </w:r>
          </w:p>
          <w:p w:rsidR="002B3A06" w:rsidRDefault="002B3A06" w:rsidP="001E1C53">
            <w:pPr>
              <w:rPr>
                <w:rFonts w:cs="Tahoma"/>
                <w:color w:val="000000"/>
                <w:szCs w:val="26"/>
                <w:lang w:bidi="en-US"/>
              </w:rPr>
            </w:pPr>
          </w:p>
          <w:p w:rsidR="002B3A06" w:rsidRPr="003A24DF" w:rsidRDefault="002B3A06" w:rsidP="001E1C53">
            <w:pPr>
              <w:rPr>
                <w:i/>
              </w:rPr>
            </w:pPr>
            <w:r w:rsidRPr="003A24DF">
              <w:rPr>
                <w:rFonts w:cs="Tahoma"/>
                <w:i/>
                <w:color w:val="000000"/>
                <w:szCs w:val="26"/>
                <w:lang w:bidi="en-US"/>
              </w:rPr>
              <w:t>Music: Prokofiev</w:t>
            </w:r>
            <w:r>
              <w:rPr>
                <w:rFonts w:cs="Tahoma"/>
                <w:i/>
                <w:color w:val="000000"/>
                <w:szCs w:val="26"/>
                <w:lang w:bidi="en-US"/>
              </w:rPr>
              <w:t xml:space="preserve"> (</w:t>
            </w:r>
            <w:r w:rsidRPr="003A24DF">
              <w:rPr>
                <w:rFonts w:cs="Tahoma"/>
                <w:i/>
                <w:color w:val="000000"/>
                <w:szCs w:val="26"/>
                <w:u w:val="single"/>
                <w:lang w:bidi="en-US"/>
              </w:rPr>
              <w:t>Symphony #5</w:t>
            </w:r>
            <w:r>
              <w:rPr>
                <w:rFonts w:cs="Tahoma"/>
                <w:i/>
                <w:color w:val="000000"/>
                <w:szCs w:val="26"/>
                <w:lang w:bidi="en-US"/>
              </w:rPr>
              <w:t>)</w:t>
            </w:r>
          </w:p>
        </w:tc>
        <w:tc>
          <w:tcPr>
            <w:tcW w:w="4608" w:type="dxa"/>
            <w:vAlign w:val="center"/>
          </w:tcPr>
          <w:p w:rsidR="002B3A06" w:rsidRDefault="002B3A06" w:rsidP="001E1C53">
            <w:pPr>
              <w:widowControl w:val="0"/>
              <w:autoSpaceDE w:val="0"/>
              <w:autoSpaceDN w:val="0"/>
              <w:adjustRightInd w:val="0"/>
              <w:rPr>
                <w:rFonts w:cs="Palatino-Roman"/>
                <w:color w:val="000000"/>
                <w:szCs w:val="32"/>
                <w:lang w:bidi="en-US"/>
              </w:rPr>
            </w:pPr>
            <w:r>
              <w:rPr>
                <w:rFonts w:cs="Palatino-Roman"/>
                <w:color w:val="000000"/>
                <w:szCs w:val="32"/>
                <w:lang w:bidi="en-US"/>
              </w:rPr>
              <w:t>Frederick Engels: “</w:t>
            </w:r>
            <w:r w:rsidRPr="009B3BD5">
              <w:rPr>
                <w:rFonts w:cs="Palatino-Roman"/>
                <w:color w:val="000000"/>
                <w:szCs w:val="32"/>
                <w:lang w:bidi="en-US"/>
              </w:rPr>
              <w:t>Principles of Communism</w:t>
            </w:r>
            <w:r>
              <w:rPr>
                <w:rFonts w:cs="Palatino-Roman"/>
                <w:color w:val="000000"/>
                <w:szCs w:val="32"/>
                <w:lang w:bidi="en-US"/>
              </w:rPr>
              <w:t xml:space="preserve">” (1847) </w:t>
            </w:r>
          </w:p>
          <w:p w:rsidR="002B3A06" w:rsidRPr="00807B12" w:rsidRDefault="002B3A06" w:rsidP="001E1C53">
            <w:pPr>
              <w:widowControl w:val="0"/>
              <w:autoSpaceDE w:val="0"/>
              <w:autoSpaceDN w:val="0"/>
              <w:adjustRightInd w:val="0"/>
              <w:rPr>
                <w:rFonts w:eastAsia="Palatino" w:cs="Palatino"/>
                <w:color w:val="000000" w:themeColor="text1"/>
                <w:lang w:bidi="en-US"/>
              </w:rPr>
            </w:pPr>
            <w:r>
              <w:rPr>
                <w:rFonts w:cs="Palatino-Roman"/>
                <w:color w:val="000000"/>
                <w:szCs w:val="32"/>
                <w:lang w:bidi="en-US"/>
              </w:rPr>
              <w:t>Sections 1 – 13</w:t>
            </w:r>
            <w:r w:rsidRPr="00277BA4">
              <w:rPr>
                <w:rFonts w:cs="Palatino-Roman"/>
                <w:color w:val="000000"/>
                <w:szCs w:val="32"/>
                <w:lang w:bidi="en-US"/>
              </w:rPr>
              <w:t xml:space="preserve"> </w:t>
            </w:r>
            <w:hyperlink r:id="rId7" w:history="1">
              <w:r w:rsidRPr="00C41905">
                <w:rPr>
                  <w:rStyle w:val="Hyperlink"/>
                  <w:rFonts w:cs="Palatino-Roman"/>
                  <w:szCs w:val="32"/>
                  <w:lang w:bidi="en-US"/>
                </w:rPr>
                <w:t>http://www.marxists.org/archive/marx/works/1847/11/prin-com.htm</w:t>
              </w:r>
            </w:hyperlink>
            <w:proofErr w:type="gramStart"/>
            <w:r w:rsidRPr="00277BA4">
              <w:rPr>
                <w:rFonts w:cs="Palatino-Roman"/>
                <w:color w:val="000000"/>
                <w:szCs w:val="32"/>
                <w:lang w:bidi="en-US"/>
              </w:rPr>
              <w:t xml:space="preserve">  </w:t>
            </w:r>
            <w:proofErr w:type="gramEnd"/>
          </w:p>
        </w:tc>
      </w:tr>
      <w:tr w:rsidR="002B3A06" w:rsidTr="001E1C53">
        <w:tc>
          <w:tcPr>
            <w:tcW w:w="864" w:type="dxa"/>
          </w:tcPr>
          <w:p w:rsidR="002B3A06" w:rsidRDefault="002B3A06" w:rsidP="001E1C53">
            <w:r>
              <w:t>471.4</w:t>
            </w:r>
          </w:p>
          <w:p w:rsidR="002B3A06" w:rsidRDefault="002B3A06" w:rsidP="001E1C53">
            <w:r>
              <w:t>473.3</w:t>
            </w:r>
          </w:p>
        </w:tc>
        <w:tc>
          <w:tcPr>
            <w:tcW w:w="864" w:type="dxa"/>
          </w:tcPr>
          <w:p w:rsidR="002B3A06" w:rsidRDefault="002B3A06" w:rsidP="001E1C53">
            <w:proofErr w:type="gramStart"/>
            <w:r>
              <w:t>3  Th</w:t>
            </w:r>
            <w:proofErr w:type="gramEnd"/>
          </w:p>
        </w:tc>
        <w:tc>
          <w:tcPr>
            <w:tcW w:w="4608" w:type="dxa"/>
            <w:vAlign w:val="center"/>
          </w:tcPr>
          <w:p w:rsidR="002B3A06" w:rsidRDefault="002B3A06" w:rsidP="001E1C53">
            <w:pPr>
              <w:widowControl w:val="0"/>
              <w:autoSpaceDE w:val="0"/>
              <w:autoSpaceDN w:val="0"/>
              <w:adjustRightInd w:val="0"/>
              <w:rPr>
                <w:rFonts w:cs="Tahoma"/>
                <w:color w:val="000000"/>
                <w:szCs w:val="26"/>
                <w:lang w:bidi="en-US"/>
              </w:rPr>
            </w:pPr>
            <w:r>
              <w:rPr>
                <w:rFonts w:cs="Tahoma"/>
                <w:color w:val="000000"/>
                <w:szCs w:val="26"/>
                <w:lang w:bidi="en-US"/>
              </w:rPr>
              <w:t>CQ: Principles of Communism – 2</w:t>
            </w:r>
          </w:p>
          <w:p w:rsidR="002B3A06" w:rsidRDefault="002B3A06" w:rsidP="001E1C53">
            <w:pPr>
              <w:rPr>
                <w:rFonts w:cs="Tahoma"/>
                <w:color w:val="000000"/>
                <w:szCs w:val="26"/>
                <w:lang w:bidi="en-US"/>
              </w:rPr>
            </w:pPr>
            <w:r>
              <w:rPr>
                <w:rFonts w:cs="Tahoma"/>
                <w:color w:val="000000"/>
                <w:szCs w:val="26"/>
                <w:lang w:bidi="en-US"/>
              </w:rPr>
              <w:t xml:space="preserve">Revolution &amp; The New Society </w:t>
            </w:r>
          </w:p>
          <w:p w:rsidR="002B3A06" w:rsidRPr="00807B12" w:rsidRDefault="002B3A06" w:rsidP="001E1C53">
            <w:r>
              <w:rPr>
                <w:rFonts w:cs="Tahoma"/>
                <w:color w:val="000000"/>
                <w:szCs w:val="26"/>
                <w:lang w:bidi="en-US"/>
              </w:rPr>
              <w:t>(</w:t>
            </w:r>
            <w:proofErr w:type="gramStart"/>
            <w:r w:rsidRPr="009A408C">
              <w:rPr>
                <w:rFonts w:cs="Tahoma"/>
                <w:i/>
                <w:color w:val="000000"/>
                <w:szCs w:val="26"/>
                <w:lang w:bidi="en-US"/>
              </w:rPr>
              <w:t>pays</w:t>
            </w:r>
            <w:proofErr w:type="gramEnd"/>
            <w:r w:rsidRPr="009A408C">
              <w:rPr>
                <w:rFonts w:cs="Tahoma"/>
                <w:i/>
                <w:color w:val="000000"/>
                <w:szCs w:val="26"/>
                <w:lang w:bidi="en-US"/>
              </w:rPr>
              <w:t xml:space="preserve"> </w:t>
            </w:r>
            <w:r w:rsidRPr="00EC4476">
              <w:rPr>
                <w:rFonts w:ascii="ＭＳ ゴシック" w:eastAsia="ＭＳ ゴシック" w:hAnsi="ＭＳ ゴシック"/>
                <w:color w:val="000000"/>
              </w:rPr>
              <w:t>≤</w:t>
            </w:r>
            <w:r w:rsidRPr="009A408C">
              <w:rPr>
                <w:rFonts w:cs="Tahoma"/>
                <w:i/>
                <w:color w:val="000000"/>
                <w:szCs w:val="26"/>
                <w:lang w:bidi="en-US"/>
              </w:rPr>
              <w:t>$5</w:t>
            </w:r>
            <w:r>
              <w:rPr>
                <w:rFonts w:cs="Tahoma"/>
                <w:i/>
                <w:color w:val="000000"/>
                <w:szCs w:val="26"/>
                <w:lang w:bidi="en-US"/>
              </w:rPr>
              <w:t>+</w:t>
            </w:r>
            <w:r>
              <w:rPr>
                <w:rFonts w:cs="Tahoma"/>
                <w:color w:val="000000"/>
                <w:szCs w:val="26"/>
                <w:lang w:bidi="en-US"/>
              </w:rPr>
              <w:t>)</w:t>
            </w:r>
            <w:r>
              <w:rPr>
                <w:rFonts w:cs="Tahoma"/>
                <w:color w:val="000000"/>
                <w:szCs w:val="26"/>
                <w:lang w:bidi="en-US"/>
              </w:rPr>
              <w:br/>
            </w:r>
            <w:r>
              <w:rPr>
                <w:rFonts w:cs="Tahoma"/>
                <w:color w:val="000000"/>
                <w:szCs w:val="26"/>
                <w:lang w:bidi="en-US"/>
              </w:rPr>
              <w:br/>
            </w:r>
            <w:r w:rsidRPr="003A24DF">
              <w:rPr>
                <w:rFonts w:cs="Tahoma"/>
                <w:i/>
                <w:color w:val="000000"/>
                <w:szCs w:val="26"/>
                <w:lang w:bidi="en-US"/>
              </w:rPr>
              <w:t>Music: Khachaturian</w:t>
            </w:r>
            <w:r>
              <w:rPr>
                <w:rFonts w:cs="Tahoma"/>
                <w:i/>
                <w:color w:val="000000"/>
                <w:szCs w:val="26"/>
                <w:lang w:bidi="en-US"/>
              </w:rPr>
              <w:t xml:space="preserve"> (</w:t>
            </w:r>
            <w:r w:rsidRPr="003A24DF">
              <w:rPr>
                <w:rFonts w:cs="Tahoma"/>
                <w:i/>
                <w:color w:val="000000"/>
                <w:szCs w:val="26"/>
                <w:u w:val="single"/>
                <w:lang w:bidi="en-US"/>
              </w:rPr>
              <w:t>Gayaneh</w:t>
            </w:r>
            <w:r>
              <w:rPr>
                <w:rFonts w:cs="Tahoma"/>
                <w:i/>
                <w:color w:val="000000"/>
                <w:szCs w:val="26"/>
                <w:lang w:bidi="en-US"/>
              </w:rPr>
              <w:t>)</w:t>
            </w:r>
          </w:p>
        </w:tc>
        <w:tc>
          <w:tcPr>
            <w:tcW w:w="4608" w:type="dxa"/>
            <w:vAlign w:val="center"/>
          </w:tcPr>
          <w:p w:rsidR="002B3A06" w:rsidRDefault="002B3A06" w:rsidP="001E1C53">
            <w:pPr>
              <w:widowControl w:val="0"/>
              <w:autoSpaceDE w:val="0"/>
              <w:autoSpaceDN w:val="0"/>
              <w:adjustRightInd w:val="0"/>
              <w:rPr>
                <w:rFonts w:cs="Palatino-Roman"/>
                <w:color w:val="000000"/>
                <w:szCs w:val="32"/>
                <w:lang w:bidi="en-US"/>
              </w:rPr>
            </w:pPr>
            <w:r>
              <w:rPr>
                <w:rFonts w:cs="Palatino-Roman"/>
                <w:color w:val="000000"/>
                <w:szCs w:val="32"/>
                <w:lang w:bidi="en-US"/>
              </w:rPr>
              <w:t>Frederick Engels: “</w:t>
            </w:r>
            <w:r w:rsidRPr="009B3BD5">
              <w:rPr>
                <w:rFonts w:cs="Palatino-Roman"/>
                <w:color w:val="000000"/>
                <w:szCs w:val="32"/>
                <w:lang w:bidi="en-US"/>
              </w:rPr>
              <w:t>Principles of Communism</w:t>
            </w:r>
            <w:r>
              <w:rPr>
                <w:rFonts w:cs="Palatino-Roman"/>
                <w:color w:val="000000"/>
                <w:szCs w:val="32"/>
                <w:lang w:bidi="en-US"/>
              </w:rPr>
              <w:t xml:space="preserve">” (1847) </w:t>
            </w:r>
          </w:p>
          <w:p w:rsidR="002B3A06" w:rsidRDefault="002B3A06" w:rsidP="001E1C53">
            <w:pPr>
              <w:rPr>
                <w:rFonts w:cs="Palatino-Roman"/>
                <w:color w:val="000000"/>
                <w:szCs w:val="32"/>
                <w:lang w:bidi="en-US"/>
              </w:rPr>
            </w:pPr>
            <w:r>
              <w:rPr>
                <w:rFonts w:cs="Palatino-Roman"/>
                <w:color w:val="000000"/>
                <w:szCs w:val="32"/>
                <w:lang w:bidi="en-US"/>
              </w:rPr>
              <w:t xml:space="preserve">Sections 14 – 24 (skip 25) </w:t>
            </w:r>
            <w:hyperlink r:id="rId8" w:history="1">
              <w:r w:rsidRPr="00C41905">
                <w:rPr>
                  <w:rStyle w:val="Hyperlink"/>
                  <w:rFonts w:cs="Palatino-Roman"/>
                  <w:szCs w:val="32"/>
                  <w:lang w:bidi="en-US"/>
                </w:rPr>
                <w:t>http://www.marxists.org/archive/marx/works/1847/11/prin-com.htm</w:t>
              </w:r>
            </w:hyperlink>
            <w:r w:rsidRPr="00277BA4">
              <w:rPr>
                <w:rFonts w:cs="Palatino-Roman"/>
                <w:color w:val="000000"/>
                <w:szCs w:val="32"/>
                <w:lang w:bidi="en-US"/>
              </w:rPr>
              <w:t xml:space="preserve">  </w:t>
            </w:r>
          </w:p>
          <w:p w:rsidR="002B3A06" w:rsidRDefault="002B3A06" w:rsidP="001E1C53">
            <w:pPr>
              <w:rPr>
                <w:rFonts w:cs="Palatino-Roman"/>
                <w:color w:val="000000"/>
                <w:szCs w:val="32"/>
                <w:lang w:bidi="en-US"/>
              </w:rPr>
            </w:pPr>
          </w:p>
          <w:p w:rsidR="002B3A06" w:rsidRPr="00807B12" w:rsidRDefault="002B3A06" w:rsidP="001E1C53">
            <w:pPr>
              <w:rPr>
                <w:b/>
                <w:bCs/>
              </w:rPr>
            </w:pPr>
            <w:r w:rsidRPr="6820ECA5">
              <w:rPr>
                <w:b/>
                <w:bCs/>
              </w:rPr>
              <w:t>Back to School Night</w:t>
            </w:r>
          </w:p>
        </w:tc>
      </w:tr>
      <w:tr w:rsidR="002B3A06" w:rsidTr="001E1C53">
        <w:tc>
          <w:tcPr>
            <w:tcW w:w="864" w:type="dxa"/>
          </w:tcPr>
          <w:p w:rsidR="002B3A06" w:rsidRDefault="002B3A06" w:rsidP="001E1C53"/>
          <w:p w:rsidR="002B3A06" w:rsidRDefault="002B3A06" w:rsidP="001E1C53">
            <w:r>
              <w:t>471.3</w:t>
            </w:r>
          </w:p>
        </w:tc>
        <w:tc>
          <w:tcPr>
            <w:tcW w:w="864" w:type="dxa"/>
          </w:tcPr>
          <w:p w:rsidR="002B3A06" w:rsidRDefault="002B3A06" w:rsidP="001E1C53">
            <w:proofErr w:type="gramStart"/>
            <w:r>
              <w:t>4  F</w:t>
            </w:r>
            <w:proofErr w:type="gramEnd"/>
          </w:p>
          <w:p w:rsidR="002B3A06" w:rsidRDefault="002B3A06" w:rsidP="001E1C53">
            <w:pPr>
              <w:rPr>
                <w:i/>
                <w:iCs/>
              </w:rPr>
            </w:pPr>
            <w:r w:rsidRPr="6820ECA5">
              <w:rPr>
                <w:i/>
                <w:iCs/>
              </w:rPr>
              <w:t>Min.</w:t>
            </w:r>
          </w:p>
        </w:tc>
        <w:tc>
          <w:tcPr>
            <w:tcW w:w="4608" w:type="dxa"/>
            <w:vAlign w:val="center"/>
          </w:tcPr>
          <w:p w:rsidR="002B3A06" w:rsidRPr="00807B12" w:rsidRDefault="002B3A06" w:rsidP="001E1C53">
            <w:pPr>
              <w:widowControl w:val="0"/>
              <w:autoSpaceDE w:val="0"/>
              <w:autoSpaceDN w:val="0"/>
              <w:adjustRightInd w:val="0"/>
            </w:pPr>
            <w:r>
              <w:rPr>
                <w:rFonts w:cs="Tahoma"/>
                <w:bCs/>
                <w:szCs w:val="26"/>
                <w:lang w:bidi="en-US"/>
              </w:rPr>
              <w:t xml:space="preserve">Q: The Geography of Communism: Current Countries &amp; Their Capitals (pays </w:t>
            </w:r>
            <w:r w:rsidRPr="000D603B">
              <w:rPr>
                <w:rFonts w:ascii="ＭＳ ゴシック" w:eastAsia="ＭＳ ゴシック" w:hAnsi="ＭＳ ゴシック"/>
                <w:color w:val="000000"/>
              </w:rPr>
              <w:t>≤</w:t>
            </w:r>
            <w:r>
              <w:rPr>
                <w:rFonts w:cs="Tahoma"/>
                <w:bCs/>
                <w:szCs w:val="26"/>
                <w:lang w:bidi="en-US"/>
              </w:rPr>
              <w:t>$10)</w:t>
            </w:r>
            <w:r>
              <w:rPr>
                <w:rFonts w:cs="Tahoma"/>
                <w:bCs/>
                <w:szCs w:val="26"/>
                <w:lang w:bidi="en-US"/>
              </w:rPr>
              <w:br/>
            </w:r>
            <w:r>
              <w:rPr>
                <w:rFonts w:cs="Tahoma"/>
                <w:bCs/>
                <w:szCs w:val="26"/>
                <w:lang w:bidi="en-US"/>
              </w:rPr>
              <w:br/>
            </w:r>
            <w:r w:rsidRPr="003A24DF">
              <w:rPr>
                <w:rFonts w:cs="Tahoma"/>
                <w:bCs/>
                <w:i/>
                <w:szCs w:val="26"/>
                <w:lang w:bidi="en-US"/>
              </w:rPr>
              <w:t>Music: Shostakovich (</w:t>
            </w:r>
            <w:r w:rsidRPr="003A24DF">
              <w:rPr>
                <w:rFonts w:cs="Tahoma"/>
                <w:bCs/>
                <w:i/>
                <w:szCs w:val="26"/>
                <w:u w:val="single"/>
                <w:lang w:bidi="en-US"/>
              </w:rPr>
              <w:t>Ballet Suite #1</w:t>
            </w:r>
            <w:r w:rsidRPr="003A24DF">
              <w:rPr>
                <w:rFonts w:cs="Tahoma"/>
                <w:bCs/>
                <w:i/>
                <w:szCs w:val="26"/>
                <w:lang w:bidi="en-US"/>
              </w:rPr>
              <w:t>)</w:t>
            </w:r>
          </w:p>
        </w:tc>
        <w:tc>
          <w:tcPr>
            <w:tcW w:w="4608" w:type="dxa"/>
            <w:vAlign w:val="center"/>
          </w:tcPr>
          <w:p w:rsidR="002B3A06" w:rsidRPr="00807B12" w:rsidRDefault="002B3A06" w:rsidP="001E1C53">
            <w:r>
              <w:rPr>
                <w:rFonts w:cs="Palatino-Roman"/>
                <w:color w:val="000000"/>
                <w:szCs w:val="32"/>
                <w:lang w:bidi="en-US"/>
              </w:rPr>
              <w:t>-</w:t>
            </w:r>
          </w:p>
        </w:tc>
      </w:tr>
      <w:tr w:rsidR="002B3A06" w:rsidTr="001E1C53">
        <w:tc>
          <w:tcPr>
            <w:tcW w:w="864" w:type="dxa"/>
          </w:tcPr>
          <w:p w:rsidR="002B3A06" w:rsidRDefault="002B3A06" w:rsidP="001E1C53">
            <w:r>
              <w:t>475.1</w:t>
            </w:r>
          </w:p>
          <w:p w:rsidR="002B3A06" w:rsidRDefault="002B3A06" w:rsidP="001E1C53">
            <w:r>
              <w:t>475.2</w:t>
            </w:r>
          </w:p>
          <w:p w:rsidR="002B3A06" w:rsidRDefault="002B3A06" w:rsidP="001E1C53">
            <w:r>
              <w:t>475.1</w:t>
            </w:r>
          </w:p>
          <w:p w:rsidR="002B3A06" w:rsidRDefault="002B3A06" w:rsidP="001E1C53">
            <w:r>
              <w:t>475.2</w:t>
            </w:r>
          </w:p>
          <w:p w:rsidR="002B3A06" w:rsidRDefault="002B3A06" w:rsidP="001E1C53">
            <w:r>
              <w:t>475.3</w:t>
            </w:r>
          </w:p>
        </w:tc>
        <w:tc>
          <w:tcPr>
            <w:tcW w:w="864" w:type="dxa"/>
          </w:tcPr>
          <w:p w:rsidR="002B3A06" w:rsidRDefault="002B3A06" w:rsidP="001E1C53">
            <w:proofErr w:type="gramStart"/>
            <w:r>
              <w:t>7  M</w:t>
            </w:r>
            <w:proofErr w:type="gramEnd"/>
          </w:p>
        </w:tc>
        <w:tc>
          <w:tcPr>
            <w:tcW w:w="4608" w:type="dxa"/>
            <w:vAlign w:val="center"/>
          </w:tcPr>
          <w:p w:rsidR="002B3A06" w:rsidRPr="003727A1" w:rsidRDefault="002B3A06" w:rsidP="001E1C53">
            <w:pPr>
              <w:widowControl w:val="0"/>
              <w:autoSpaceDE w:val="0"/>
              <w:autoSpaceDN w:val="0"/>
              <w:adjustRightInd w:val="0"/>
              <w:rPr>
                <w:rFonts w:cs="Tahoma"/>
                <w:bCs/>
                <w:szCs w:val="26"/>
                <w:lang w:bidi="en-US"/>
              </w:rPr>
            </w:pPr>
            <w:r>
              <w:rPr>
                <w:rFonts w:cs="Tahoma"/>
                <w:bCs/>
                <w:szCs w:val="26"/>
                <w:lang w:bidi="en-US"/>
              </w:rPr>
              <w:t xml:space="preserve">Full review of </w:t>
            </w:r>
            <w:r w:rsidRPr="00A358C6">
              <w:rPr>
                <w:rFonts w:cs="Tahoma"/>
                <w:bCs/>
                <w:szCs w:val="26"/>
                <w:u w:val="single"/>
                <w:lang w:bidi="en-US"/>
              </w:rPr>
              <w:t>Principles of Communism</w:t>
            </w:r>
          </w:p>
        </w:tc>
        <w:tc>
          <w:tcPr>
            <w:tcW w:w="4608" w:type="dxa"/>
            <w:vAlign w:val="center"/>
          </w:tcPr>
          <w:p w:rsidR="002B3A06" w:rsidRPr="00807B12" w:rsidRDefault="002B3A06" w:rsidP="001E1C53">
            <w:pPr>
              <w:rPr>
                <w:rFonts w:eastAsia="Palatino" w:cs="Palatino"/>
                <w:iCs/>
                <w:color w:val="000000" w:themeColor="text1"/>
                <w:lang w:bidi="en-US"/>
              </w:rPr>
            </w:pPr>
            <w:r>
              <w:t>-</w:t>
            </w:r>
          </w:p>
        </w:tc>
      </w:tr>
      <w:tr w:rsidR="002B3A06" w:rsidTr="001E1C53">
        <w:tc>
          <w:tcPr>
            <w:tcW w:w="864" w:type="dxa"/>
          </w:tcPr>
          <w:p w:rsidR="002B3A06" w:rsidRDefault="002B3A06" w:rsidP="001E1C53">
            <w:r>
              <w:t>475.2</w:t>
            </w:r>
          </w:p>
          <w:p w:rsidR="002B3A06" w:rsidRDefault="002B3A06" w:rsidP="001E1C53"/>
        </w:tc>
        <w:tc>
          <w:tcPr>
            <w:tcW w:w="864" w:type="dxa"/>
          </w:tcPr>
          <w:p w:rsidR="002B3A06" w:rsidRDefault="002B3A06" w:rsidP="001E1C53">
            <w:proofErr w:type="gramStart"/>
            <w:r>
              <w:t>8  T</w:t>
            </w:r>
            <w:proofErr w:type="gramEnd"/>
          </w:p>
          <w:p w:rsidR="002B3A06" w:rsidRPr="00AF129E" w:rsidRDefault="002B3A06" w:rsidP="001E1C53">
            <w:pPr>
              <w:rPr>
                <w:i/>
              </w:rPr>
            </w:pPr>
            <w:r w:rsidRPr="00AF129E">
              <w:rPr>
                <w:i/>
              </w:rPr>
              <w:t>Late</w:t>
            </w:r>
          </w:p>
        </w:tc>
        <w:tc>
          <w:tcPr>
            <w:tcW w:w="4608" w:type="dxa"/>
            <w:vAlign w:val="center"/>
          </w:tcPr>
          <w:p w:rsidR="002B3A06" w:rsidRPr="00807B12" w:rsidRDefault="002B3A06" w:rsidP="001E1C53">
            <w:r>
              <w:rPr>
                <w:rFonts w:cs="Tahoma"/>
                <w:bCs/>
                <w:szCs w:val="26"/>
                <w:lang w:bidi="en-US"/>
              </w:rPr>
              <w:t xml:space="preserve"> </w:t>
            </w:r>
            <w:r w:rsidRPr="002E7030">
              <w:rPr>
                <w:rFonts w:cs="Tahoma"/>
                <w:b/>
                <w:szCs w:val="26"/>
                <w:lang w:bidi="en-US"/>
              </w:rPr>
              <w:t>Film: A State of Mind - 1</w:t>
            </w:r>
          </w:p>
        </w:tc>
        <w:tc>
          <w:tcPr>
            <w:tcW w:w="4608" w:type="dxa"/>
            <w:vAlign w:val="center"/>
          </w:tcPr>
          <w:p w:rsidR="002B3A06" w:rsidRPr="00807B12" w:rsidRDefault="002B3A06" w:rsidP="001E1C53">
            <w:pPr>
              <w:widowControl w:val="0"/>
              <w:autoSpaceDE w:val="0"/>
              <w:autoSpaceDN w:val="0"/>
              <w:adjustRightInd w:val="0"/>
              <w:rPr>
                <w:rFonts w:eastAsia="Palatino" w:cs="Palatino"/>
                <w:color w:val="0000FF"/>
                <w:u w:val="single"/>
                <w:lang w:bidi="en-US"/>
              </w:rPr>
            </w:pPr>
            <w:r>
              <w:rPr>
                <w:rFonts w:cs="Tahoma"/>
                <w:szCs w:val="26"/>
                <w:lang w:bidi="en-US"/>
              </w:rPr>
              <w:t>*Christopher Beam in Slate: “How Communist is China?”</w:t>
            </w:r>
            <w:r>
              <w:rPr>
                <w:rFonts w:cs="Tahoma"/>
                <w:szCs w:val="26"/>
                <w:lang w:bidi="en-US"/>
              </w:rPr>
              <w:br/>
            </w:r>
            <w:hyperlink r:id="rId9" w:history="1">
              <w:r w:rsidRPr="00904A85">
                <w:rPr>
                  <w:rStyle w:val="Hyperlink"/>
                  <w:rFonts w:cs="Tahoma"/>
                  <w:szCs w:val="26"/>
                  <w:lang w:bidi="en-US"/>
                </w:rPr>
                <w:t>http://www.slate.com/articles/news_and_politics/explainer/2010/07/how_communist_is_china.html</w:t>
              </w:r>
            </w:hyperlink>
          </w:p>
        </w:tc>
      </w:tr>
      <w:tr w:rsidR="002B3A06" w:rsidRPr="00030477" w:rsidTr="001E1C53">
        <w:tc>
          <w:tcPr>
            <w:tcW w:w="864" w:type="dxa"/>
          </w:tcPr>
          <w:p w:rsidR="002B3A06" w:rsidRDefault="002B3A06" w:rsidP="001E1C53">
            <w:r>
              <w:lastRenderedPageBreak/>
              <w:t>475.2</w:t>
            </w:r>
          </w:p>
          <w:p w:rsidR="002B3A06" w:rsidRPr="00030477" w:rsidRDefault="002B3A06" w:rsidP="001E1C53"/>
        </w:tc>
        <w:tc>
          <w:tcPr>
            <w:tcW w:w="864" w:type="dxa"/>
          </w:tcPr>
          <w:p w:rsidR="002B3A06" w:rsidRDefault="002B3A06" w:rsidP="001E1C53">
            <w:r>
              <w:t>9 W</w:t>
            </w:r>
          </w:p>
          <w:p w:rsidR="002B3A06" w:rsidRPr="00AF129E" w:rsidRDefault="002B3A06" w:rsidP="001E1C53">
            <w:pPr>
              <w:rPr>
                <w:i/>
                <w:iCs/>
              </w:rPr>
            </w:pPr>
          </w:p>
        </w:tc>
        <w:tc>
          <w:tcPr>
            <w:tcW w:w="4608" w:type="dxa"/>
            <w:vAlign w:val="center"/>
          </w:tcPr>
          <w:p w:rsidR="002B3A06" w:rsidRDefault="002B3A06" w:rsidP="001E1C53">
            <w:pPr>
              <w:rPr>
                <w:rFonts w:cs="Tahoma"/>
                <w:b/>
                <w:szCs w:val="26"/>
                <w:lang w:bidi="en-US"/>
              </w:rPr>
            </w:pPr>
            <w:r w:rsidRPr="002E7030">
              <w:rPr>
                <w:rFonts w:cs="Tahoma"/>
                <w:b/>
                <w:szCs w:val="26"/>
                <w:lang w:bidi="en-US"/>
              </w:rPr>
              <w:t xml:space="preserve">Film: A State of Mind </w:t>
            </w:r>
            <w:r>
              <w:rPr>
                <w:rFonts w:cs="Tahoma"/>
                <w:b/>
                <w:szCs w:val="26"/>
                <w:lang w:bidi="en-US"/>
              </w:rPr>
              <w:t>–</w:t>
            </w:r>
            <w:r w:rsidRPr="002E7030">
              <w:rPr>
                <w:rFonts w:cs="Tahoma"/>
                <w:b/>
                <w:szCs w:val="26"/>
                <w:lang w:bidi="en-US"/>
              </w:rPr>
              <w:t xml:space="preserve"> </w:t>
            </w:r>
            <w:r>
              <w:rPr>
                <w:rFonts w:cs="Tahoma"/>
                <w:b/>
                <w:szCs w:val="26"/>
                <w:lang w:bidi="en-US"/>
              </w:rPr>
              <w:t>2</w:t>
            </w:r>
          </w:p>
          <w:p w:rsidR="002B3A06" w:rsidRPr="00807B12" w:rsidRDefault="002B3A06" w:rsidP="001E1C53">
            <w:pPr>
              <w:rPr>
                <w:b/>
              </w:rPr>
            </w:pPr>
          </w:p>
        </w:tc>
        <w:tc>
          <w:tcPr>
            <w:tcW w:w="4608" w:type="dxa"/>
            <w:vAlign w:val="center"/>
          </w:tcPr>
          <w:p w:rsidR="002B3A06" w:rsidRPr="007426A2" w:rsidRDefault="002B3A06" w:rsidP="001E1C53">
            <w:pPr>
              <w:widowControl w:val="0"/>
              <w:autoSpaceDE w:val="0"/>
              <w:autoSpaceDN w:val="0"/>
              <w:adjustRightInd w:val="0"/>
              <w:rPr>
                <w:rFonts w:ascii="Palatino-Roman" w:hAnsi="Palatino-Roman" w:cs="Palatino-Roman"/>
                <w:szCs w:val="32"/>
                <w:lang w:bidi="en-US"/>
              </w:rPr>
            </w:pPr>
            <w:r>
              <w:rPr>
                <w:rFonts w:cs="Tahoma"/>
                <w:szCs w:val="26"/>
                <w:lang w:bidi="en-US"/>
              </w:rPr>
              <w:t>*The Vietnam War Team: “Is Vietnam still a Communist country?”</w:t>
            </w:r>
            <w:r>
              <w:rPr>
                <w:rFonts w:cs="Tahoma"/>
                <w:szCs w:val="26"/>
                <w:lang w:bidi="en-US"/>
              </w:rPr>
              <w:br/>
            </w:r>
            <w:hyperlink r:id="rId10" w:history="1">
              <w:r w:rsidRPr="00904A85">
                <w:rPr>
                  <w:rStyle w:val="Hyperlink"/>
                  <w:rFonts w:cs="Tahoma"/>
                  <w:szCs w:val="26"/>
                  <w:lang w:bidi="en-US"/>
                </w:rPr>
                <w:t>http://thevietnamwar.info/vietnam-still-communist-country/</w:t>
              </w:r>
            </w:hyperlink>
          </w:p>
        </w:tc>
      </w:tr>
      <w:tr w:rsidR="002B3A06" w:rsidRPr="00030477" w:rsidTr="001E1C53">
        <w:tc>
          <w:tcPr>
            <w:tcW w:w="864" w:type="dxa"/>
          </w:tcPr>
          <w:p w:rsidR="002B3A06" w:rsidRDefault="002B3A06" w:rsidP="001E1C53">
            <w:r>
              <w:t>475.2</w:t>
            </w:r>
          </w:p>
          <w:p w:rsidR="002B3A06" w:rsidRPr="00030477" w:rsidRDefault="002B3A06" w:rsidP="001E1C53"/>
        </w:tc>
        <w:tc>
          <w:tcPr>
            <w:tcW w:w="864" w:type="dxa"/>
          </w:tcPr>
          <w:p w:rsidR="002B3A06" w:rsidRDefault="002B3A06" w:rsidP="001E1C53">
            <w:r>
              <w:t>10 Th</w:t>
            </w:r>
          </w:p>
          <w:p w:rsidR="002B3A06" w:rsidRPr="00030477" w:rsidRDefault="002B3A06" w:rsidP="001E1C53"/>
        </w:tc>
        <w:tc>
          <w:tcPr>
            <w:tcW w:w="4608" w:type="dxa"/>
            <w:vAlign w:val="center"/>
          </w:tcPr>
          <w:p w:rsidR="002B3A06" w:rsidRDefault="002B3A06" w:rsidP="001E1C53">
            <w:pPr>
              <w:widowControl w:val="0"/>
              <w:autoSpaceDE w:val="0"/>
              <w:autoSpaceDN w:val="0"/>
              <w:adjustRightInd w:val="0"/>
              <w:rPr>
                <w:rFonts w:cs="Tahoma"/>
                <w:b/>
                <w:szCs w:val="26"/>
                <w:lang w:bidi="en-US"/>
              </w:rPr>
            </w:pPr>
            <w:r w:rsidRPr="002E7030">
              <w:rPr>
                <w:rFonts w:cs="Tahoma"/>
                <w:b/>
                <w:szCs w:val="26"/>
                <w:lang w:bidi="en-US"/>
              </w:rPr>
              <w:t xml:space="preserve">Film: A State of Mind </w:t>
            </w:r>
            <w:r>
              <w:rPr>
                <w:rFonts w:cs="Tahoma"/>
                <w:b/>
                <w:szCs w:val="26"/>
                <w:lang w:bidi="en-US"/>
              </w:rPr>
              <w:t>–</w:t>
            </w:r>
            <w:r w:rsidRPr="002E7030">
              <w:rPr>
                <w:rFonts w:cs="Tahoma"/>
                <w:b/>
                <w:szCs w:val="26"/>
                <w:lang w:bidi="en-US"/>
              </w:rPr>
              <w:t xml:space="preserve"> </w:t>
            </w:r>
            <w:r>
              <w:rPr>
                <w:rFonts w:cs="Tahoma"/>
                <w:b/>
                <w:szCs w:val="26"/>
                <w:lang w:bidi="en-US"/>
              </w:rPr>
              <w:t>3</w:t>
            </w:r>
          </w:p>
          <w:p w:rsidR="002B3A06" w:rsidRDefault="002B3A06" w:rsidP="001E1C53">
            <w:pPr>
              <w:rPr>
                <w:rFonts w:cs="Tahoma"/>
                <w:bCs/>
                <w:i/>
                <w:szCs w:val="26"/>
                <w:lang w:bidi="en-US"/>
              </w:rPr>
            </w:pPr>
            <w:r>
              <w:rPr>
                <w:rFonts w:cs="Tahoma"/>
                <w:color w:val="000000"/>
                <w:szCs w:val="26"/>
                <w:lang w:bidi="en-US"/>
              </w:rPr>
              <w:t>CQ: Three Communisms (</w:t>
            </w:r>
            <w:r w:rsidRPr="009A408C">
              <w:rPr>
                <w:rFonts w:cs="Tahoma"/>
                <w:i/>
                <w:color w:val="000000"/>
                <w:szCs w:val="26"/>
                <w:lang w:bidi="en-US"/>
              </w:rPr>
              <w:t xml:space="preserve">pays </w:t>
            </w:r>
            <w:r w:rsidRPr="00EC4476">
              <w:rPr>
                <w:rFonts w:ascii="ＭＳ ゴシック" w:eastAsia="ＭＳ ゴシック" w:hAnsi="ＭＳ ゴシック"/>
                <w:color w:val="000000"/>
              </w:rPr>
              <w:t>≤</w:t>
            </w:r>
            <w:r w:rsidRPr="009A408C">
              <w:rPr>
                <w:rFonts w:cs="Tahoma"/>
                <w:i/>
                <w:color w:val="000000"/>
                <w:szCs w:val="26"/>
                <w:lang w:bidi="en-US"/>
              </w:rPr>
              <w:t>$5</w:t>
            </w:r>
            <w:r>
              <w:rPr>
                <w:rFonts w:cs="Tahoma"/>
                <w:i/>
                <w:color w:val="000000"/>
                <w:szCs w:val="26"/>
                <w:lang w:bidi="en-US"/>
              </w:rPr>
              <w:t>+</w:t>
            </w:r>
            <w:r>
              <w:rPr>
                <w:rFonts w:cs="Tahoma"/>
                <w:color w:val="000000"/>
                <w:szCs w:val="26"/>
                <w:lang w:bidi="en-US"/>
              </w:rPr>
              <w:t>)</w:t>
            </w:r>
            <w:r w:rsidRPr="003A24DF">
              <w:rPr>
                <w:rFonts w:cs="Tahoma"/>
                <w:bCs/>
                <w:i/>
                <w:szCs w:val="26"/>
                <w:lang w:bidi="en-US"/>
              </w:rPr>
              <w:t xml:space="preserve"> </w:t>
            </w:r>
          </w:p>
          <w:p w:rsidR="002B3A06" w:rsidRDefault="002B3A06" w:rsidP="001E1C53">
            <w:pPr>
              <w:rPr>
                <w:rFonts w:cs="Tahoma"/>
                <w:bCs/>
                <w:i/>
                <w:szCs w:val="26"/>
                <w:lang w:bidi="en-US"/>
              </w:rPr>
            </w:pPr>
          </w:p>
          <w:p w:rsidR="002B3A06" w:rsidRPr="00807B12" w:rsidRDefault="002B3A06" w:rsidP="001E1C53">
            <w:r w:rsidRPr="003A24DF">
              <w:rPr>
                <w:rFonts w:cs="Tahoma"/>
                <w:bCs/>
                <w:i/>
                <w:szCs w:val="26"/>
                <w:lang w:bidi="en-US"/>
              </w:rPr>
              <w:t xml:space="preserve">Music: </w:t>
            </w:r>
            <w:r>
              <w:rPr>
                <w:rFonts w:cs="Tahoma"/>
                <w:bCs/>
                <w:i/>
                <w:szCs w:val="26"/>
                <w:lang w:bidi="en-US"/>
              </w:rPr>
              <w:t>Tan Dun</w:t>
            </w:r>
            <w:r w:rsidRPr="003A24DF">
              <w:rPr>
                <w:rFonts w:cs="Tahoma"/>
                <w:bCs/>
                <w:i/>
                <w:szCs w:val="26"/>
                <w:lang w:bidi="en-US"/>
              </w:rPr>
              <w:t xml:space="preserve"> (</w:t>
            </w:r>
            <w:r>
              <w:rPr>
                <w:rFonts w:cs="Tahoma"/>
                <w:bCs/>
                <w:i/>
                <w:szCs w:val="26"/>
                <w:u w:val="single"/>
                <w:lang w:bidi="en-US"/>
              </w:rPr>
              <w:t>On Taoism</w:t>
            </w:r>
            <w:r w:rsidRPr="003A24DF">
              <w:rPr>
                <w:rFonts w:cs="Tahoma"/>
                <w:bCs/>
                <w:i/>
                <w:szCs w:val="26"/>
                <w:lang w:bidi="en-US"/>
              </w:rPr>
              <w:t>)</w:t>
            </w:r>
          </w:p>
        </w:tc>
        <w:tc>
          <w:tcPr>
            <w:tcW w:w="4608" w:type="dxa"/>
            <w:vAlign w:val="center"/>
          </w:tcPr>
          <w:p w:rsidR="002B3A06" w:rsidRPr="00807B12" w:rsidRDefault="002B3A06" w:rsidP="001E1C53">
            <w:pPr>
              <w:rPr>
                <w:rFonts w:eastAsia="Palatino" w:cs="Palatino"/>
                <w:color w:val="000000" w:themeColor="text1"/>
                <w:lang w:bidi="en-US"/>
              </w:rPr>
            </w:pPr>
            <w:r>
              <w:rPr>
                <w:rFonts w:ascii="Palatino-Roman" w:hAnsi="Palatino-Roman" w:cs="Palatino-Roman"/>
                <w:szCs w:val="32"/>
                <w:lang w:bidi="en-US"/>
              </w:rPr>
              <w:t>*Romina Ruiz-Goiriena in The Daily Beast: “Cuba is a Kleptocracy, not Communist”</w:t>
            </w:r>
            <w:r>
              <w:rPr>
                <w:rFonts w:ascii="Palatino-Roman" w:hAnsi="Palatino-Roman" w:cs="Palatino-Roman"/>
                <w:szCs w:val="32"/>
                <w:lang w:bidi="en-US"/>
              </w:rPr>
              <w:br/>
            </w:r>
            <w:hyperlink r:id="rId11" w:history="1">
              <w:r w:rsidRPr="00904A85">
                <w:rPr>
                  <w:rStyle w:val="Hyperlink"/>
                  <w:rFonts w:ascii="Palatino-Roman" w:hAnsi="Palatino-Roman" w:cs="Palatino-Roman"/>
                  <w:szCs w:val="32"/>
                  <w:lang w:bidi="en-US"/>
                </w:rPr>
                <w:t>http://www.thedailybeast.com/articles/2014/12/19/cuba-is-a-kleptocracy-not-communist.html</w:t>
              </w:r>
            </w:hyperlink>
          </w:p>
        </w:tc>
      </w:tr>
      <w:tr w:rsidR="002B3A06" w:rsidRPr="00030477" w:rsidTr="001E1C53">
        <w:tc>
          <w:tcPr>
            <w:tcW w:w="864" w:type="dxa"/>
          </w:tcPr>
          <w:p w:rsidR="002B3A06" w:rsidRDefault="002B3A06" w:rsidP="001E1C53">
            <w:r>
              <w:t>475.2</w:t>
            </w:r>
          </w:p>
          <w:p w:rsidR="002B3A06" w:rsidRPr="00030477" w:rsidRDefault="002B3A06" w:rsidP="001E1C53">
            <w:r>
              <w:t>475.3</w:t>
            </w:r>
          </w:p>
        </w:tc>
        <w:tc>
          <w:tcPr>
            <w:tcW w:w="864" w:type="dxa"/>
          </w:tcPr>
          <w:p w:rsidR="002B3A06" w:rsidRDefault="002B3A06" w:rsidP="001E1C53">
            <w:r>
              <w:t>11 F</w:t>
            </w:r>
          </w:p>
          <w:p w:rsidR="002B3A06" w:rsidRPr="00AF129E" w:rsidRDefault="002B3A06" w:rsidP="001E1C53">
            <w:pPr>
              <w:rPr>
                <w:i/>
              </w:rPr>
            </w:pPr>
            <w:r w:rsidRPr="00AF129E">
              <w:rPr>
                <w:i/>
              </w:rPr>
              <w:t>Rally</w:t>
            </w:r>
          </w:p>
        </w:tc>
        <w:tc>
          <w:tcPr>
            <w:tcW w:w="4608" w:type="dxa"/>
            <w:vAlign w:val="center"/>
          </w:tcPr>
          <w:p w:rsidR="002B3A06" w:rsidRDefault="002B3A06" w:rsidP="001E1C53">
            <w:pPr>
              <w:rPr>
                <w:rFonts w:cs="Tahoma"/>
                <w:color w:val="000000"/>
                <w:szCs w:val="26"/>
                <w:lang w:bidi="en-US"/>
              </w:rPr>
            </w:pPr>
            <w:r>
              <w:rPr>
                <w:rFonts w:cs="Tahoma"/>
                <w:szCs w:val="26"/>
                <w:lang w:bidi="en-US"/>
              </w:rPr>
              <w:t xml:space="preserve">*CQ: A State of Mind </w:t>
            </w:r>
            <w:r>
              <w:rPr>
                <w:rFonts w:cs="Tahoma"/>
                <w:color w:val="000000"/>
                <w:szCs w:val="26"/>
                <w:lang w:bidi="en-US"/>
              </w:rPr>
              <w:t xml:space="preserve"> (</w:t>
            </w:r>
            <w:r w:rsidRPr="009A408C">
              <w:rPr>
                <w:rFonts w:cs="Tahoma"/>
                <w:i/>
                <w:color w:val="000000"/>
                <w:szCs w:val="26"/>
                <w:lang w:bidi="en-US"/>
              </w:rPr>
              <w:t xml:space="preserve">pays </w:t>
            </w:r>
            <w:r w:rsidRPr="00EC4476">
              <w:rPr>
                <w:rFonts w:ascii="ＭＳ ゴシック" w:eastAsia="ＭＳ ゴシック" w:hAnsi="ＭＳ ゴシック"/>
                <w:color w:val="000000"/>
              </w:rPr>
              <w:t>≤</w:t>
            </w:r>
            <w:r w:rsidRPr="009A408C">
              <w:rPr>
                <w:rFonts w:cs="Tahoma"/>
                <w:i/>
                <w:color w:val="000000"/>
                <w:szCs w:val="26"/>
                <w:lang w:bidi="en-US"/>
              </w:rPr>
              <w:t>$5</w:t>
            </w:r>
            <w:r>
              <w:rPr>
                <w:rFonts w:cs="Tahoma"/>
                <w:i/>
                <w:color w:val="000000"/>
                <w:szCs w:val="26"/>
                <w:lang w:bidi="en-US"/>
              </w:rPr>
              <w:t>+</w:t>
            </w:r>
            <w:r>
              <w:rPr>
                <w:rFonts w:cs="Tahoma"/>
                <w:color w:val="000000"/>
                <w:szCs w:val="26"/>
                <w:lang w:bidi="en-US"/>
              </w:rPr>
              <w:t>)</w:t>
            </w:r>
          </w:p>
          <w:p w:rsidR="002B3A06" w:rsidRDefault="002B3A06" w:rsidP="001E1C53">
            <w:pPr>
              <w:widowControl w:val="0"/>
              <w:autoSpaceDE w:val="0"/>
              <w:autoSpaceDN w:val="0"/>
              <w:adjustRightInd w:val="0"/>
              <w:rPr>
                <w:rFonts w:cs="Tahoma"/>
                <w:b/>
                <w:color w:val="000000"/>
                <w:szCs w:val="26"/>
                <w:lang w:bidi="en-US"/>
              </w:rPr>
            </w:pPr>
            <w:r>
              <w:rPr>
                <w:rFonts w:cs="Tahoma"/>
                <w:b/>
                <w:color w:val="000000"/>
                <w:szCs w:val="26"/>
                <w:lang w:bidi="en-US"/>
              </w:rPr>
              <w:t>Review of Communisms</w:t>
            </w:r>
          </w:p>
          <w:p w:rsidR="002B3A06" w:rsidRDefault="002B3A06" w:rsidP="001E1C53">
            <w:pPr>
              <w:widowControl w:val="0"/>
              <w:autoSpaceDE w:val="0"/>
              <w:autoSpaceDN w:val="0"/>
              <w:adjustRightInd w:val="0"/>
              <w:rPr>
                <w:rFonts w:cs="Tahoma"/>
                <w:b/>
                <w:color w:val="000000"/>
                <w:szCs w:val="26"/>
                <w:lang w:bidi="en-US"/>
              </w:rPr>
            </w:pPr>
          </w:p>
          <w:p w:rsidR="002B3A06" w:rsidRPr="00807B12" w:rsidRDefault="002B3A06" w:rsidP="001E1C53">
            <w:pPr>
              <w:widowControl w:val="0"/>
              <w:autoSpaceDE w:val="0"/>
              <w:autoSpaceDN w:val="0"/>
              <w:adjustRightInd w:val="0"/>
              <w:rPr>
                <w:rFonts w:eastAsia="Palatino" w:cs="Palatino"/>
                <w:color w:val="000000" w:themeColor="text1"/>
                <w:lang w:bidi="en-US"/>
              </w:rPr>
            </w:pPr>
          </w:p>
        </w:tc>
        <w:tc>
          <w:tcPr>
            <w:tcW w:w="4608" w:type="dxa"/>
            <w:vAlign w:val="center"/>
          </w:tcPr>
          <w:p w:rsidR="002B3A06" w:rsidRDefault="002B3A06" w:rsidP="001E1C53">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 xml:space="preserve">Extra Credit After-School Film (10 student minimum): </w:t>
            </w:r>
            <w:r>
              <w:rPr>
                <w:rFonts w:eastAsia="Palatino" w:cs="Palatino"/>
                <w:b/>
                <w:bCs/>
                <w:color w:val="000000" w:themeColor="text1"/>
                <w:lang w:bidi="en-US"/>
              </w:rPr>
              <w:t>Iphegenia</w:t>
            </w:r>
            <w:r>
              <w:rPr>
                <w:rFonts w:eastAsia="Palatino" w:cs="Palatino"/>
                <w:color w:val="000000" w:themeColor="text1"/>
                <w:lang w:bidi="en-US"/>
              </w:rPr>
              <w:t xml:space="preserve"> (1977</w:t>
            </w:r>
            <w:r w:rsidRPr="38B5908E">
              <w:rPr>
                <w:rFonts w:eastAsia="Palatino" w:cs="Palatino"/>
                <w:color w:val="000000" w:themeColor="text1"/>
                <w:lang w:bidi="en-US"/>
              </w:rPr>
              <w:t>)</w:t>
            </w:r>
          </w:p>
          <w:p w:rsidR="002B3A06" w:rsidRPr="00807B12" w:rsidRDefault="002B3A06" w:rsidP="001E1C53">
            <w:pPr>
              <w:widowControl w:val="0"/>
              <w:autoSpaceDE w:val="0"/>
              <w:autoSpaceDN w:val="0"/>
              <w:adjustRightInd w:val="0"/>
              <w:rPr>
                <w:rFonts w:eastAsia="Palatino" w:cs="Palatino"/>
                <w:b/>
                <w:bCs/>
                <w:color w:val="000000" w:themeColor="text1"/>
                <w:lang w:bidi="en-US"/>
              </w:rPr>
            </w:pPr>
            <w:r>
              <w:rPr>
                <w:rFonts w:eastAsia="Palatino" w:cs="Palatino"/>
                <w:color w:val="000000" w:themeColor="text1"/>
                <w:lang w:bidi="en-US"/>
              </w:rPr>
              <w:t>(</w:t>
            </w:r>
            <w:proofErr w:type="gramStart"/>
            <w:r>
              <w:rPr>
                <w:rFonts w:eastAsia="Palatino" w:cs="Palatino"/>
                <w:color w:val="000000" w:themeColor="text1"/>
                <w:lang w:bidi="en-US"/>
              </w:rPr>
              <w:t>worth</w:t>
            </w:r>
            <w:proofErr w:type="gramEnd"/>
            <w:r>
              <w:rPr>
                <w:rFonts w:eastAsia="Palatino" w:cs="Palatino"/>
                <w:color w:val="000000" w:themeColor="text1"/>
                <w:lang w:bidi="en-US"/>
              </w:rPr>
              <w:t xml:space="preserve"> $50 bornebucks)</w:t>
            </w:r>
          </w:p>
        </w:tc>
      </w:tr>
      <w:tr w:rsidR="002B3A06" w:rsidRPr="00030477" w:rsidTr="001E1C53">
        <w:tc>
          <w:tcPr>
            <w:tcW w:w="864" w:type="dxa"/>
          </w:tcPr>
          <w:p w:rsidR="002B3A06" w:rsidRDefault="002B3A06" w:rsidP="001E1C53"/>
          <w:p w:rsidR="002B3A06" w:rsidRPr="00030477" w:rsidRDefault="002B3A06" w:rsidP="001E1C53">
            <w:r>
              <w:t>459.1</w:t>
            </w:r>
          </w:p>
        </w:tc>
        <w:tc>
          <w:tcPr>
            <w:tcW w:w="864" w:type="dxa"/>
          </w:tcPr>
          <w:p w:rsidR="002B3A06" w:rsidRPr="00030477" w:rsidRDefault="002B3A06" w:rsidP="001E1C53">
            <w:r>
              <w:t>14 M</w:t>
            </w:r>
          </w:p>
        </w:tc>
        <w:tc>
          <w:tcPr>
            <w:tcW w:w="4608" w:type="dxa"/>
            <w:vAlign w:val="center"/>
          </w:tcPr>
          <w:p w:rsidR="002B3A06" w:rsidRDefault="002B3A06" w:rsidP="001E1C53">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Review the Capitalist Rules</w:t>
            </w:r>
          </w:p>
          <w:p w:rsidR="002B3A06" w:rsidRDefault="002B3A06" w:rsidP="001E1C53">
            <w:pPr>
              <w:widowControl w:val="0"/>
              <w:autoSpaceDE w:val="0"/>
              <w:autoSpaceDN w:val="0"/>
              <w:adjustRightInd w:val="0"/>
              <w:rPr>
                <w:rFonts w:cs="Tahoma"/>
                <w:i/>
                <w:szCs w:val="26"/>
                <w:lang w:bidi="en-US"/>
              </w:rPr>
            </w:pPr>
            <w:r w:rsidRPr="00F64978">
              <w:rPr>
                <w:rFonts w:cs="Tahoma"/>
                <w:i/>
                <w:szCs w:val="26"/>
                <w:lang w:bidi="en-US"/>
              </w:rPr>
              <w:t xml:space="preserve">Buy your desk for the </w:t>
            </w:r>
            <w:r>
              <w:rPr>
                <w:rFonts w:cs="Tahoma"/>
                <w:i/>
                <w:szCs w:val="26"/>
                <w:lang w:bidi="en-US"/>
              </w:rPr>
              <w:t>Week ($50+)</w:t>
            </w:r>
          </w:p>
          <w:p w:rsidR="002B3A06" w:rsidRDefault="002B3A06" w:rsidP="001E1C53">
            <w:pPr>
              <w:widowControl w:val="0"/>
              <w:autoSpaceDE w:val="0"/>
              <w:autoSpaceDN w:val="0"/>
              <w:adjustRightInd w:val="0"/>
              <w:rPr>
                <w:rFonts w:cs="Tahoma"/>
                <w:i/>
                <w:szCs w:val="26"/>
                <w:lang w:bidi="en-US"/>
              </w:rPr>
            </w:pPr>
            <w:r>
              <w:rPr>
                <w:rFonts w:cs="Tahoma"/>
                <w:i/>
                <w:szCs w:val="26"/>
                <w:lang w:bidi="en-US"/>
              </w:rPr>
              <w:t>All desks available – 4</w:t>
            </w:r>
          </w:p>
          <w:p w:rsidR="002B3A06" w:rsidRPr="00A550D1" w:rsidRDefault="002B3A06" w:rsidP="001E1C53">
            <w:pPr>
              <w:widowControl w:val="0"/>
              <w:autoSpaceDE w:val="0"/>
              <w:autoSpaceDN w:val="0"/>
              <w:adjustRightInd w:val="0"/>
              <w:rPr>
                <w:rFonts w:cs="Tahoma"/>
                <w:i/>
                <w:szCs w:val="26"/>
                <w:lang w:bidi="en-US"/>
              </w:rPr>
            </w:pPr>
            <w:r>
              <w:rPr>
                <w:rFonts w:cs="Tahoma"/>
                <w:i/>
                <w:szCs w:val="26"/>
                <w:lang w:bidi="en-US"/>
              </w:rPr>
              <w:t>Buy the articles: $10/page (x 8 = $80)</w:t>
            </w:r>
          </w:p>
          <w:p w:rsidR="002B3A06" w:rsidRDefault="002B3A06" w:rsidP="001E1C53">
            <w:pPr>
              <w:widowControl w:val="0"/>
              <w:autoSpaceDE w:val="0"/>
              <w:autoSpaceDN w:val="0"/>
              <w:adjustRightInd w:val="0"/>
              <w:rPr>
                <w:b/>
              </w:rPr>
            </w:pPr>
          </w:p>
          <w:p w:rsidR="002B3A06" w:rsidRDefault="002B3A06" w:rsidP="001E1C53">
            <w:pPr>
              <w:widowControl w:val="0"/>
              <w:autoSpaceDE w:val="0"/>
              <w:autoSpaceDN w:val="0"/>
              <w:adjustRightInd w:val="0"/>
            </w:pPr>
            <w:r w:rsidRPr="003A51DF">
              <w:rPr>
                <w:b/>
              </w:rPr>
              <w:t>Map of C</w:t>
            </w:r>
            <w:r>
              <w:rPr>
                <w:b/>
              </w:rPr>
              <w:t>apitalism</w:t>
            </w:r>
            <w:r>
              <w:t xml:space="preserve">: </w:t>
            </w:r>
          </w:p>
          <w:p w:rsidR="002B3A06" w:rsidRDefault="002B3A06" w:rsidP="001E1C53">
            <w:pPr>
              <w:widowControl w:val="0"/>
              <w:autoSpaceDE w:val="0"/>
              <w:autoSpaceDN w:val="0"/>
              <w:adjustRightInd w:val="0"/>
            </w:pPr>
          </w:p>
          <w:p w:rsidR="002B3A06" w:rsidRDefault="002B3A06" w:rsidP="001E1C53">
            <w:pPr>
              <w:widowControl w:val="0"/>
              <w:autoSpaceDE w:val="0"/>
              <w:autoSpaceDN w:val="0"/>
              <w:adjustRightInd w:val="0"/>
            </w:pPr>
            <w:r>
              <w:t>Viet Nam, Bangladesh, South Korea, China, and Ghana</w:t>
            </w:r>
          </w:p>
          <w:p w:rsidR="002B3A06" w:rsidRDefault="002B3A06" w:rsidP="001E1C53">
            <w:pPr>
              <w:widowControl w:val="0"/>
              <w:autoSpaceDE w:val="0"/>
              <w:autoSpaceDN w:val="0"/>
              <w:adjustRightInd w:val="0"/>
            </w:pPr>
            <w:r>
              <w:t xml:space="preserve">     -OR-</w:t>
            </w:r>
          </w:p>
          <w:p w:rsidR="002B3A06" w:rsidRPr="008B7673" w:rsidRDefault="002B3A06" w:rsidP="001E1C53">
            <w:pPr>
              <w:widowControl w:val="0"/>
              <w:autoSpaceDE w:val="0"/>
              <w:autoSpaceDN w:val="0"/>
              <w:adjustRightInd w:val="0"/>
              <w:rPr>
                <w:rFonts w:eastAsia="Palatino" w:cs="Palatino"/>
                <w:color w:val="000000" w:themeColor="text1"/>
                <w:lang w:bidi="en-US"/>
              </w:rPr>
            </w:pPr>
            <w:r>
              <w:t>Hong Kong*, Singapore, New Zealand, Switzerland, Australia, and Ireland</w:t>
            </w:r>
          </w:p>
        </w:tc>
        <w:tc>
          <w:tcPr>
            <w:tcW w:w="4608" w:type="dxa"/>
            <w:vAlign w:val="center"/>
          </w:tcPr>
          <w:p w:rsidR="002B3A06" w:rsidRDefault="002B3A06" w:rsidP="001E1C53">
            <w:pPr>
              <w:widowControl w:val="0"/>
              <w:autoSpaceDE w:val="0"/>
              <w:autoSpaceDN w:val="0"/>
              <w:adjustRightInd w:val="0"/>
              <w:rPr>
                <w:rFonts w:eastAsia="Palatino" w:cs="Palatino"/>
                <w:bCs/>
                <w:color w:val="000000" w:themeColor="text1"/>
                <w:lang w:bidi="en-US"/>
              </w:rPr>
            </w:pPr>
            <w:r>
              <w:rPr>
                <w:rFonts w:eastAsia="Palatino" w:cs="Palatino"/>
                <w:bCs/>
                <w:color w:val="000000" w:themeColor="text1"/>
                <w:lang w:bidi="en-US"/>
              </w:rPr>
              <w:t xml:space="preserve">Read only (no copy needed): </w:t>
            </w:r>
          </w:p>
          <w:p w:rsidR="002B3A06" w:rsidRDefault="002B3A06" w:rsidP="001E1C53">
            <w:pPr>
              <w:widowControl w:val="0"/>
              <w:autoSpaceDE w:val="0"/>
              <w:autoSpaceDN w:val="0"/>
              <w:adjustRightInd w:val="0"/>
              <w:rPr>
                <w:rFonts w:eastAsia="Palatino" w:cs="Palatino"/>
                <w:bCs/>
                <w:color w:val="000000" w:themeColor="text1"/>
                <w:lang w:bidi="en-US"/>
              </w:rPr>
            </w:pPr>
          </w:p>
          <w:p w:rsidR="002B3A06" w:rsidRDefault="002B3A06" w:rsidP="001E1C53">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 xml:space="preserve">Will Kenton “Index of Economic Freedom” in </w:t>
            </w:r>
            <w:r w:rsidRPr="00BE3141">
              <w:rPr>
                <w:rFonts w:eastAsia="Palatino" w:cs="Palatino"/>
                <w:color w:val="000000" w:themeColor="text1"/>
                <w:u w:val="single"/>
                <w:lang w:bidi="en-US"/>
              </w:rPr>
              <w:t>Investopedia</w:t>
            </w:r>
            <w:r>
              <w:rPr>
                <w:rFonts w:eastAsia="Palatino" w:cs="Palatino"/>
                <w:color w:val="000000" w:themeColor="text1"/>
                <w:lang w:bidi="en-US"/>
              </w:rPr>
              <w:t xml:space="preserve"> (2019)</w:t>
            </w:r>
          </w:p>
          <w:p w:rsidR="002B3A06" w:rsidRPr="00D5388A" w:rsidRDefault="002B3A06" w:rsidP="001E1C53">
            <w:pPr>
              <w:widowControl w:val="0"/>
              <w:autoSpaceDE w:val="0"/>
              <w:autoSpaceDN w:val="0"/>
              <w:adjustRightInd w:val="0"/>
              <w:rPr>
                <w:rFonts w:eastAsia="Palatino" w:cs="Palatino"/>
                <w:color w:val="000000" w:themeColor="text1"/>
                <w:lang w:bidi="en-US"/>
              </w:rPr>
            </w:pPr>
            <w:hyperlink r:id="rId12" w:history="1">
              <w:r w:rsidRPr="00BE3141">
                <w:rPr>
                  <w:rStyle w:val="Hyperlink"/>
                  <w:rFonts w:eastAsia="Palatino" w:cs="Palatino"/>
                  <w:lang w:bidi="en-US"/>
                </w:rPr>
                <w:t>https://www.investopedia.com/terms/i/index-of-economic-freedom.asp</w:t>
              </w:r>
            </w:hyperlink>
          </w:p>
        </w:tc>
      </w:tr>
      <w:tr w:rsidR="002B3A06" w:rsidRPr="00030477" w:rsidTr="001E1C53">
        <w:tc>
          <w:tcPr>
            <w:tcW w:w="864" w:type="dxa"/>
          </w:tcPr>
          <w:p w:rsidR="002B3A06" w:rsidRDefault="002B3A06" w:rsidP="001E1C53"/>
          <w:p w:rsidR="002B3A06" w:rsidRDefault="002B3A06" w:rsidP="001E1C53">
            <w:r>
              <w:t>459.1</w:t>
            </w:r>
          </w:p>
          <w:p w:rsidR="002B3A06" w:rsidRDefault="002B3A06" w:rsidP="001E1C53">
            <w:r>
              <w:t>471.1</w:t>
            </w:r>
          </w:p>
          <w:p w:rsidR="002B3A06" w:rsidRDefault="002B3A06" w:rsidP="001E1C53">
            <w:r>
              <w:t>475.1</w:t>
            </w:r>
          </w:p>
          <w:p w:rsidR="002B3A06" w:rsidRPr="00030477" w:rsidRDefault="002B3A06" w:rsidP="001E1C53">
            <w:r>
              <w:t>475.2</w:t>
            </w:r>
          </w:p>
        </w:tc>
        <w:tc>
          <w:tcPr>
            <w:tcW w:w="864" w:type="dxa"/>
          </w:tcPr>
          <w:p w:rsidR="002B3A06" w:rsidRDefault="002B3A06" w:rsidP="001E1C53">
            <w:r>
              <w:t>15 T</w:t>
            </w:r>
          </w:p>
          <w:p w:rsidR="002B3A06" w:rsidRPr="00030477" w:rsidRDefault="002B3A06" w:rsidP="001E1C53"/>
        </w:tc>
        <w:tc>
          <w:tcPr>
            <w:tcW w:w="4608" w:type="dxa"/>
          </w:tcPr>
          <w:p w:rsidR="002B3A06" w:rsidRDefault="002B3A06" w:rsidP="001E1C53">
            <w:pPr>
              <w:widowControl w:val="0"/>
              <w:autoSpaceDE w:val="0"/>
              <w:autoSpaceDN w:val="0"/>
              <w:adjustRightInd w:val="0"/>
            </w:pPr>
            <w:r>
              <w:t>Capitalism Map Quiz #1: Viet Nam, Bangladesh, South Korea, China, and Ghana (Costs $1)</w:t>
            </w:r>
          </w:p>
          <w:p w:rsidR="002B3A06" w:rsidRDefault="002B3A06" w:rsidP="001E1C53">
            <w:pPr>
              <w:widowControl w:val="0"/>
              <w:autoSpaceDE w:val="0"/>
              <w:autoSpaceDN w:val="0"/>
              <w:adjustRightInd w:val="0"/>
            </w:pPr>
          </w:p>
          <w:p w:rsidR="002B3A06" w:rsidRDefault="002B3A06" w:rsidP="001E1C53">
            <w:pPr>
              <w:rPr>
                <w:rFonts w:eastAsia="Times New Roman"/>
              </w:rPr>
            </w:pPr>
            <w:r>
              <w:t xml:space="preserve">Compare to the “Heat” Map of Economic Freedom: </w:t>
            </w:r>
            <w:hyperlink r:id="rId13" w:history="1">
              <w:r>
                <w:rPr>
                  <w:rStyle w:val="Hyperlink"/>
                  <w:rFonts w:eastAsia="Times New Roman"/>
                </w:rPr>
                <w:t>https://www.heritage.org/index/heatmap</w:t>
              </w:r>
            </w:hyperlink>
          </w:p>
          <w:p w:rsidR="002B3A06" w:rsidRDefault="002B3A06" w:rsidP="001E1C53">
            <w:pPr>
              <w:rPr>
                <w:rFonts w:eastAsia="Times New Roman"/>
              </w:rPr>
            </w:pPr>
          </w:p>
          <w:p w:rsidR="002B3A06" w:rsidRDefault="002B3A06" w:rsidP="001E1C53">
            <w:pPr>
              <w:rPr>
                <w:rFonts w:cs="Tahoma"/>
                <w:bCs/>
                <w:i/>
                <w:szCs w:val="26"/>
                <w:lang w:bidi="en-US"/>
              </w:rPr>
            </w:pPr>
            <w:r w:rsidRPr="00A550D1">
              <w:rPr>
                <w:rFonts w:cs="Tahoma"/>
                <w:i/>
                <w:szCs w:val="26"/>
                <w:lang w:bidi="en-US"/>
              </w:rPr>
              <w:t>Poor People Get Desks Day!</w:t>
            </w:r>
            <w:r>
              <w:rPr>
                <w:rFonts w:cs="Tahoma"/>
                <w:b/>
                <w:szCs w:val="26"/>
                <w:lang w:bidi="en-US"/>
              </w:rPr>
              <w:br/>
            </w:r>
            <w:r w:rsidRPr="00277BA4">
              <w:rPr>
                <w:rFonts w:cs="Palatino-Roman"/>
                <w:b/>
                <w:color w:val="000000"/>
                <w:szCs w:val="32"/>
                <w:lang w:bidi="en-US"/>
              </w:rPr>
              <w:t xml:space="preserve">Film </w:t>
            </w:r>
            <w:r w:rsidRPr="00277BA4">
              <w:rPr>
                <w:rFonts w:cs="Palatino-Roman"/>
                <w:color w:val="000000"/>
                <w:szCs w:val="32"/>
                <w:lang w:bidi="en-US"/>
              </w:rPr>
              <w:t>(excerpt)</w:t>
            </w:r>
            <w:r>
              <w:rPr>
                <w:rFonts w:cs="Palatino-Roman"/>
                <w:b/>
                <w:color w:val="000000"/>
                <w:szCs w:val="32"/>
                <w:lang w:bidi="en-US"/>
              </w:rPr>
              <w:t xml:space="preserve"> Capitalism, A Love Story </w:t>
            </w:r>
            <w:r w:rsidRPr="009E1911">
              <w:rPr>
                <w:rFonts w:cs="Palatino-Roman"/>
                <w:i/>
                <w:color w:val="000000"/>
                <w:szCs w:val="32"/>
                <w:lang w:bidi="en-US"/>
              </w:rPr>
              <w:t>(What is Moore’s Thesis?)</w:t>
            </w:r>
          </w:p>
          <w:p w:rsidR="002B3A06" w:rsidRDefault="002B3A06" w:rsidP="001E1C53">
            <w:pPr>
              <w:rPr>
                <w:rFonts w:cs="Tahoma"/>
                <w:bCs/>
                <w:i/>
                <w:szCs w:val="26"/>
                <w:lang w:bidi="en-US"/>
              </w:rPr>
            </w:pPr>
          </w:p>
          <w:p w:rsidR="002B3A06" w:rsidRPr="00FB1176" w:rsidRDefault="002B3A06" w:rsidP="001E1C53">
            <w:pPr>
              <w:rPr>
                <w:rFonts w:eastAsia="Times New Roman"/>
              </w:rPr>
            </w:pPr>
            <w:r w:rsidRPr="003A24DF">
              <w:rPr>
                <w:rFonts w:cs="Tahoma"/>
                <w:bCs/>
                <w:i/>
                <w:szCs w:val="26"/>
                <w:lang w:bidi="en-US"/>
              </w:rPr>
              <w:t xml:space="preserve">Music: </w:t>
            </w:r>
            <w:r>
              <w:rPr>
                <w:rFonts w:cs="Tahoma"/>
                <w:bCs/>
                <w:i/>
                <w:szCs w:val="26"/>
                <w:lang w:bidi="en-US"/>
              </w:rPr>
              <w:t>Pink Floyd</w:t>
            </w:r>
            <w:r w:rsidRPr="003A24DF">
              <w:rPr>
                <w:rFonts w:cs="Tahoma"/>
                <w:bCs/>
                <w:i/>
                <w:szCs w:val="26"/>
                <w:lang w:bidi="en-US"/>
              </w:rPr>
              <w:t xml:space="preserve"> (</w:t>
            </w:r>
            <w:r>
              <w:rPr>
                <w:rFonts w:cs="Tahoma"/>
                <w:bCs/>
                <w:i/>
                <w:szCs w:val="26"/>
                <w:u w:val="single"/>
                <w:lang w:bidi="en-US"/>
              </w:rPr>
              <w:t>Money</w:t>
            </w:r>
            <w:r w:rsidRPr="003A24DF">
              <w:rPr>
                <w:rFonts w:cs="Tahoma"/>
                <w:bCs/>
                <w:i/>
                <w:szCs w:val="26"/>
                <w:lang w:bidi="en-US"/>
              </w:rPr>
              <w:t>)</w:t>
            </w:r>
          </w:p>
        </w:tc>
        <w:tc>
          <w:tcPr>
            <w:tcW w:w="4608" w:type="dxa"/>
          </w:tcPr>
          <w:p w:rsidR="002B3A06" w:rsidRPr="002811D7" w:rsidRDefault="002B3A06" w:rsidP="001E1C53">
            <w:pPr>
              <w:widowControl w:val="0"/>
              <w:autoSpaceDE w:val="0"/>
              <w:autoSpaceDN w:val="0"/>
              <w:adjustRightInd w:val="0"/>
              <w:rPr>
                <w:rFonts w:eastAsia="Palatino" w:cs="Palatino"/>
                <w:color w:val="000000" w:themeColor="text1"/>
                <w:lang w:bidi="en-US"/>
              </w:rPr>
            </w:pPr>
            <w:r>
              <w:rPr>
                <w:rFonts w:cs="Tahoma"/>
                <w:szCs w:val="26"/>
                <w:lang w:bidi="en-US"/>
              </w:rPr>
              <w:t>•</w:t>
            </w:r>
            <w:r>
              <w:rPr>
                <w:rFonts w:eastAsia="Palatino" w:cs="Palatino"/>
                <w:color w:val="000000" w:themeColor="text1"/>
                <w:lang w:bidi="en-US"/>
              </w:rPr>
              <w:t xml:space="preserve">Andrew Henderson: “The World’s Most Capitalist Countries” from </w:t>
            </w:r>
            <w:r w:rsidRPr="005A5C8E">
              <w:rPr>
                <w:rFonts w:eastAsia="Palatino" w:cs="Palatino"/>
                <w:color w:val="000000" w:themeColor="text1"/>
                <w:u w:val="single"/>
                <w:lang w:bidi="en-US"/>
              </w:rPr>
              <w:t>Nomad Capitalist</w:t>
            </w:r>
            <w:r>
              <w:rPr>
                <w:rFonts w:eastAsia="Palatino" w:cs="Palatino"/>
                <w:color w:val="000000" w:themeColor="text1"/>
                <w:lang w:bidi="en-US"/>
              </w:rPr>
              <w:t xml:space="preserve"> (2012-2019?)</w:t>
            </w:r>
            <w:r w:rsidRPr="003A51DF">
              <w:rPr>
                <w:rFonts w:ascii="Times New Roman" w:eastAsia="Times New Roman" w:hAnsi="Times New Roman" w:cs="Times New Roman"/>
                <w:sz w:val="20"/>
                <w:szCs w:val="20"/>
              </w:rPr>
              <w:t xml:space="preserve"> </w:t>
            </w:r>
            <w:hyperlink r:id="rId14" w:history="1">
              <w:r w:rsidRPr="003A51DF">
                <w:rPr>
                  <w:rStyle w:val="Hyperlink"/>
                  <w:rFonts w:eastAsia="Palatino" w:cs="Palatino"/>
                  <w:lang w:bidi="en-US"/>
                </w:rPr>
                <w:t>https://nomadcapitalist.com/2015/01/07/worlds-most-capitalist-countries/</w:t>
              </w:r>
            </w:hyperlink>
          </w:p>
        </w:tc>
      </w:tr>
      <w:tr w:rsidR="002B3A06" w:rsidRPr="00030477" w:rsidTr="001E1C53">
        <w:tc>
          <w:tcPr>
            <w:tcW w:w="864" w:type="dxa"/>
          </w:tcPr>
          <w:p w:rsidR="002B3A06" w:rsidRDefault="002B3A06" w:rsidP="001E1C53">
            <w:r>
              <w:t>464.1</w:t>
            </w:r>
          </w:p>
          <w:p w:rsidR="002B3A06" w:rsidRDefault="002B3A06" w:rsidP="001E1C53">
            <w:r>
              <w:t>467.1</w:t>
            </w:r>
          </w:p>
          <w:p w:rsidR="002B3A06" w:rsidRDefault="002B3A06" w:rsidP="001E1C53">
            <w:r>
              <w:t>467.2</w:t>
            </w:r>
          </w:p>
          <w:p w:rsidR="002B3A06" w:rsidRPr="00030477" w:rsidRDefault="002B3A06" w:rsidP="001E1C53">
            <w:r>
              <w:t>467.4</w:t>
            </w:r>
          </w:p>
        </w:tc>
        <w:tc>
          <w:tcPr>
            <w:tcW w:w="864" w:type="dxa"/>
          </w:tcPr>
          <w:p w:rsidR="002B3A06" w:rsidRPr="00030477" w:rsidRDefault="002B3A06" w:rsidP="001E1C53">
            <w:r>
              <w:t>16 W</w:t>
            </w:r>
          </w:p>
          <w:p w:rsidR="002B3A06" w:rsidRPr="00030477" w:rsidRDefault="002B3A06" w:rsidP="001E1C53">
            <w:pPr>
              <w:rPr>
                <w:i/>
                <w:iCs/>
              </w:rPr>
            </w:pPr>
            <w:r w:rsidRPr="6820ECA5">
              <w:rPr>
                <w:i/>
                <w:iCs/>
              </w:rPr>
              <w:t>Min.</w:t>
            </w:r>
          </w:p>
        </w:tc>
        <w:tc>
          <w:tcPr>
            <w:tcW w:w="4608" w:type="dxa"/>
            <w:vAlign w:val="center"/>
          </w:tcPr>
          <w:p w:rsidR="002B3A06" w:rsidRPr="00047935" w:rsidRDefault="002B3A06" w:rsidP="001E1C53">
            <w:pPr>
              <w:widowControl w:val="0"/>
              <w:autoSpaceDE w:val="0"/>
              <w:autoSpaceDN w:val="0"/>
              <w:adjustRightInd w:val="0"/>
              <w:rPr>
                <w:rFonts w:cs="Tahoma"/>
                <w:i/>
                <w:szCs w:val="26"/>
                <w:lang w:bidi="en-US"/>
              </w:rPr>
            </w:pPr>
            <w:r>
              <w:rPr>
                <w:rFonts w:cs="Tahoma"/>
                <w:i/>
                <w:szCs w:val="26"/>
                <w:lang w:bidi="en-US"/>
              </w:rPr>
              <w:t>SAT Testing</w:t>
            </w:r>
          </w:p>
        </w:tc>
        <w:tc>
          <w:tcPr>
            <w:tcW w:w="4608" w:type="dxa"/>
          </w:tcPr>
          <w:p w:rsidR="002B3A06" w:rsidRPr="00047935" w:rsidRDefault="002B3A06" w:rsidP="001E1C53">
            <w:pPr>
              <w:widowControl w:val="0"/>
              <w:autoSpaceDE w:val="0"/>
              <w:autoSpaceDN w:val="0"/>
              <w:adjustRightInd w:val="0"/>
              <w:rPr>
                <w:rFonts w:cs="Tahoma"/>
                <w:szCs w:val="26"/>
                <w:lang w:bidi="en-US"/>
              </w:rPr>
            </w:pPr>
            <w:r>
              <w:rPr>
                <w:rFonts w:cs="Tahoma"/>
                <w:color w:val="000000"/>
                <w:szCs w:val="26"/>
                <w:lang w:bidi="en-US"/>
              </w:rPr>
              <w:t>Review MAG pp. 658 – 664 “Capitalism”</w:t>
            </w:r>
          </w:p>
        </w:tc>
      </w:tr>
      <w:tr w:rsidR="002B3A06" w:rsidRPr="00030477" w:rsidTr="001E1C53">
        <w:tc>
          <w:tcPr>
            <w:tcW w:w="864" w:type="dxa"/>
          </w:tcPr>
          <w:p w:rsidR="002B3A06" w:rsidRDefault="002B3A06" w:rsidP="001E1C53"/>
          <w:p w:rsidR="002B3A06" w:rsidRDefault="002B3A06" w:rsidP="001E1C53">
            <w:r>
              <w:t>459.1</w:t>
            </w:r>
          </w:p>
          <w:p w:rsidR="002B3A06" w:rsidRDefault="002B3A06" w:rsidP="001E1C53">
            <w:r>
              <w:t>467.2</w:t>
            </w:r>
          </w:p>
          <w:p w:rsidR="002B3A06" w:rsidRDefault="002B3A06" w:rsidP="001E1C53">
            <w:r>
              <w:t>471.1</w:t>
            </w:r>
          </w:p>
          <w:p w:rsidR="002B3A06" w:rsidRDefault="002B3A06" w:rsidP="001E1C53">
            <w:r>
              <w:t>471.2</w:t>
            </w:r>
          </w:p>
          <w:p w:rsidR="002B3A06" w:rsidRDefault="002B3A06" w:rsidP="001E1C53">
            <w:r>
              <w:t>471.3</w:t>
            </w:r>
          </w:p>
          <w:p w:rsidR="002B3A06" w:rsidRDefault="002B3A06" w:rsidP="001E1C53">
            <w:r>
              <w:t>475.1</w:t>
            </w:r>
          </w:p>
          <w:p w:rsidR="002B3A06" w:rsidRPr="00030477" w:rsidRDefault="002B3A06" w:rsidP="001E1C53">
            <w:r>
              <w:t>475.2</w:t>
            </w:r>
          </w:p>
        </w:tc>
        <w:tc>
          <w:tcPr>
            <w:tcW w:w="864" w:type="dxa"/>
          </w:tcPr>
          <w:p w:rsidR="002B3A06" w:rsidRDefault="002B3A06" w:rsidP="001E1C53">
            <w:r>
              <w:t>17 Th</w:t>
            </w:r>
          </w:p>
          <w:p w:rsidR="002B3A06" w:rsidRPr="00030477" w:rsidRDefault="002B3A06" w:rsidP="001E1C53"/>
        </w:tc>
        <w:tc>
          <w:tcPr>
            <w:tcW w:w="4608" w:type="dxa"/>
            <w:vAlign w:val="center"/>
          </w:tcPr>
          <w:p w:rsidR="002B3A06" w:rsidRDefault="002B3A06" w:rsidP="001E1C53">
            <w:r>
              <w:t>Capitalism Map Quiz #2: Hong Kong*, Singapore, New Zealand, Switzerland, Australia, and Ireland  (Costs $1)</w:t>
            </w:r>
          </w:p>
          <w:p w:rsidR="002B3A06" w:rsidRDefault="002B3A06" w:rsidP="001E1C53"/>
          <w:p w:rsidR="002B3A06" w:rsidRDefault="002B3A06" w:rsidP="001E1C53">
            <w:r>
              <w:t>•Q: What is Capitalism? Henderson &amp; Kelly (Costs $1 or $15)</w:t>
            </w:r>
          </w:p>
          <w:p w:rsidR="002B3A06" w:rsidRDefault="002B3A06" w:rsidP="001E1C53"/>
          <w:p w:rsidR="002B3A06" w:rsidRPr="007E06D0" w:rsidRDefault="002B3A06" w:rsidP="001E1C53">
            <w:pPr>
              <w:rPr>
                <w:rFonts w:cs="Tahoma"/>
                <w:bCs/>
                <w:i/>
                <w:szCs w:val="26"/>
                <w:lang w:bidi="en-US"/>
              </w:rPr>
            </w:pPr>
            <w:r w:rsidRPr="003A24DF">
              <w:rPr>
                <w:rFonts w:cs="Tahoma"/>
                <w:bCs/>
                <w:i/>
                <w:szCs w:val="26"/>
                <w:lang w:bidi="en-US"/>
              </w:rPr>
              <w:t xml:space="preserve">Music: </w:t>
            </w:r>
            <w:r>
              <w:rPr>
                <w:rFonts w:cs="Tahoma"/>
                <w:bCs/>
                <w:i/>
                <w:szCs w:val="26"/>
                <w:lang w:bidi="en-US"/>
              </w:rPr>
              <w:t xml:space="preserve">from </w:t>
            </w:r>
            <w:r w:rsidRPr="00AD4016">
              <w:rPr>
                <w:rFonts w:cs="Tahoma"/>
                <w:bCs/>
                <w:i/>
                <w:szCs w:val="26"/>
                <w:u w:val="wave"/>
                <w:lang w:bidi="en-US"/>
              </w:rPr>
              <w:t>Cabare</w:t>
            </w:r>
            <w:r w:rsidRPr="00AD4016">
              <w:rPr>
                <w:rFonts w:cs="Tahoma"/>
                <w:bCs/>
                <w:i/>
                <w:szCs w:val="26"/>
                <w:u w:val="single"/>
                <w:lang w:bidi="en-US"/>
              </w:rPr>
              <w:t>t</w:t>
            </w:r>
            <w:r w:rsidRPr="003A24DF">
              <w:rPr>
                <w:rFonts w:cs="Tahoma"/>
                <w:bCs/>
                <w:i/>
                <w:szCs w:val="26"/>
                <w:lang w:bidi="en-US"/>
              </w:rPr>
              <w:t xml:space="preserve"> (</w:t>
            </w:r>
            <w:r>
              <w:rPr>
                <w:rFonts w:cs="Tahoma"/>
                <w:bCs/>
                <w:i/>
                <w:szCs w:val="26"/>
                <w:u w:val="single"/>
                <w:lang w:bidi="en-US"/>
              </w:rPr>
              <w:t>Money [Makes the World Go Round]</w:t>
            </w:r>
            <w:r w:rsidRPr="003A24DF">
              <w:rPr>
                <w:rFonts w:cs="Tahoma"/>
                <w:bCs/>
                <w:i/>
                <w:szCs w:val="26"/>
                <w:lang w:bidi="en-US"/>
              </w:rPr>
              <w:t>)</w:t>
            </w:r>
          </w:p>
        </w:tc>
        <w:tc>
          <w:tcPr>
            <w:tcW w:w="4608" w:type="dxa"/>
            <w:vAlign w:val="center"/>
          </w:tcPr>
          <w:p w:rsidR="002B3A06" w:rsidRPr="00807B12" w:rsidRDefault="002B3A06" w:rsidP="001E1C53">
            <w:r>
              <w:rPr>
                <w:rFonts w:cs="Tahoma"/>
                <w:szCs w:val="26"/>
                <w:lang w:bidi="en-US"/>
              </w:rPr>
              <w:t xml:space="preserve">•Kim Kelly: “What ‘Capitalism’ Is and How It Affects People” from </w:t>
            </w:r>
            <w:r w:rsidRPr="0053042C">
              <w:rPr>
                <w:rFonts w:cs="Tahoma"/>
                <w:szCs w:val="26"/>
                <w:u w:val="single"/>
                <w:lang w:bidi="en-US"/>
              </w:rPr>
              <w:t>Teen Vogue</w:t>
            </w:r>
            <w:r>
              <w:rPr>
                <w:rFonts w:cs="Tahoma"/>
                <w:szCs w:val="26"/>
                <w:lang w:bidi="en-US"/>
              </w:rPr>
              <w:t xml:space="preserve"> (2018): </w:t>
            </w:r>
            <w:hyperlink r:id="rId15" w:history="1">
              <w:r>
                <w:rPr>
                  <w:rStyle w:val="Hyperlink"/>
                  <w:rFonts w:eastAsia="Times New Roman"/>
                </w:rPr>
                <w:t>https://www.teenvogue.com/story/what-capitalism-is</w:t>
              </w:r>
            </w:hyperlink>
          </w:p>
        </w:tc>
      </w:tr>
      <w:tr w:rsidR="002B3A06" w:rsidRPr="00030477" w:rsidTr="001E1C53">
        <w:tc>
          <w:tcPr>
            <w:tcW w:w="864" w:type="dxa"/>
          </w:tcPr>
          <w:p w:rsidR="002B3A06" w:rsidRDefault="002B3A06" w:rsidP="001E1C53"/>
          <w:p w:rsidR="002B3A06" w:rsidRDefault="002B3A06" w:rsidP="001E1C53">
            <w:r>
              <w:t>459.1</w:t>
            </w:r>
          </w:p>
          <w:p w:rsidR="002B3A06" w:rsidRDefault="002B3A06" w:rsidP="001E1C53">
            <w:r>
              <w:t>471.1</w:t>
            </w:r>
          </w:p>
          <w:p w:rsidR="002B3A06" w:rsidRDefault="002B3A06" w:rsidP="001E1C53">
            <w:r>
              <w:t>475.1</w:t>
            </w:r>
          </w:p>
          <w:p w:rsidR="002B3A06" w:rsidRPr="00030477" w:rsidRDefault="002B3A06" w:rsidP="001E1C53">
            <w:r>
              <w:t>475.2</w:t>
            </w:r>
          </w:p>
        </w:tc>
        <w:tc>
          <w:tcPr>
            <w:tcW w:w="864" w:type="dxa"/>
          </w:tcPr>
          <w:p w:rsidR="002B3A06" w:rsidRPr="00030477" w:rsidRDefault="002B3A06" w:rsidP="001E1C53">
            <w:r>
              <w:t>18 F</w:t>
            </w:r>
          </w:p>
        </w:tc>
        <w:tc>
          <w:tcPr>
            <w:tcW w:w="4608" w:type="dxa"/>
            <w:vAlign w:val="center"/>
          </w:tcPr>
          <w:p w:rsidR="002B3A06" w:rsidRPr="00047935" w:rsidRDefault="002B3A06" w:rsidP="001E1C53">
            <w:pPr>
              <w:rPr>
                <w:b/>
              </w:rPr>
            </w:pPr>
            <w:r w:rsidRPr="00047935">
              <w:rPr>
                <w:b/>
                <w:bCs/>
              </w:rPr>
              <w:t xml:space="preserve">Film: </w:t>
            </w:r>
            <w:r w:rsidRPr="00047935">
              <w:rPr>
                <w:b/>
                <w:bCs/>
                <w:u w:val="single"/>
              </w:rPr>
              <w:t>Capitalism</w:t>
            </w:r>
            <w:r w:rsidRPr="00047935">
              <w:rPr>
                <w:b/>
              </w:rPr>
              <w:t xml:space="preserve"> (2014) - Ch. 1 “Adam Smith: The Birth of the Free Market”</w:t>
            </w:r>
          </w:p>
          <w:p w:rsidR="002B3A06" w:rsidRDefault="002B3A06" w:rsidP="001E1C53">
            <w:r>
              <w:t>(53 min.)</w:t>
            </w:r>
          </w:p>
          <w:p w:rsidR="002B3A06" w:rsidRDefault="002B3A06" w:rsidP="001E1C53">
            <w:pPr>
              <w:widowControl w:val="0"/>
              <w:autoSpaceDE w:val="0"/>
              <w:autoSpaceDN w:val="0"/>
              <w:adjustRightInd w:val="0"/>
              <w:rPr>
                <w:rFonts w:cs="Tahoma"/>
                <w:bCs/>
                <w:i/>
                <w:szCs w:val="26"/>
                <w:lang w:bidi="en-US"/>
              </w:rPr>
            </w:pPr>
          </w:p>
          <w:p w:rsidR="002B3A06" w:rsidRPr="004A4D16" w:rsidRDefault="002B3A06" w:rsidP="001E1C53">
            <w:pPr>
              <w:widowControl w:val="0"/>
              <w:autoSpaceDE w:val="0"/>
              <w:autoSpaceDN w:val="0"/>
              <w:adjustRightInd w:val="0"/>
              <w:rPr>
                <w:rFonts w:cs="Tahoma"/>
                <w:i/>
                <w:szCs w:val="26"/>
                <w:lang w:bidi="en-US"/>
              </w:rPr>
            </w:pPr>
            <w:r>
              <w:rPr>
                <w:rFonts w:cs="Tahoma"/>
                <w:i/>
                <w:szCs w:val="26"/>
                <w:lang w:bidi="en-US"/>
              </w:rPr>
              <w:t>Buy the Wealth of Nations articles: $10/page (x 12 = $120)</w:t>
            </w:r>
          </w:p>
        </w:tc>
        <w:tc>
          <w:tcPr>
            <w:tcW w:w="4608" w:type="dxa"/>
            <w:vAlign w:val="center"/>
          </w:tcPr>
          <w:p w:rsidR="002B3A06" w:rsidRPr="00807B12" w:rsidRDefault="002B3A06" w:rsidP="001E1C53">
            <w:r w:rsidRPr="00277BA4">
              <w:rPr>
                <w:rFonts w:cs="Palatino-Roman"/>
                <w:color w:val="000000"/>
                <w:szCs w:val="32"/>
                <w:lang w:bidi="en-US"/>
              </w:rPr>
              <w:t xml:space="preserve"> </w:t>
            </w:r>
            <w:r>
              <w:rPr>
                <w:rFonts w:cs="Palatino-Roman"/>
                <w:color w:val="000000"/>
                <w:szCs w:val="32"/>
                <w:lang w:bidi="en-US"/>
              </w:rPr>
              <w:t>-</w:t>
            </w:r>
          </w:p>
        </w:tc>
      </w:tr>
      <w:tr w:rsidR="002B3A06" w:rsidRPr="00030477" w:rsidTr="001E1C53">
        <w:tc>
          <w:tcPr>
            <w:tcW w:w="864" w:type="dxa"/>
          </w:tcPr>
          <w:p w:rsidR="002B3A06" w:rsidRDefault="002B3A06" w:rsidP="001E1C53"/>
          <w:p w:rsidR="002B3A06" w:rsidRDefault="002B3A06" w:rsidP="001E1C53">
            <w:r>
              <w:t>459.1</w:t>
            </w:r>
          </w:p>
          <w:p w:rsidR="002B3A06" w:rsidRDefault="002B3A06" w:rsidP="001E1C53">
            <w:r>
              <w:t>464.2</w:t>
            </w:r>
          </w:p>
          <w:p w:rsidR="002B3A06" w:rsidRDefault="002B3A06" w:rsidP="001E1C53">
            <w:r>
              <w:t>475.1</w:t>
            </w:r>
          </w:p>
          <w:p w:rsidR="002B3A06" w:rsidRDefault="002B3A06" w:rsidP="001E1C53">
            <w:r>
              <w:t>475.2</w:t>
            </w:r>
          </w:p>
          <w:p w:rsidR="002B3A06" w:rsidRPr="00030477" w:rsidRDefault="002B3A06" w:rsidP="001E1C53"/>
        </w:tc>
        <w:tc>
          <w:tcPr>
            <w:tcW w:w="864" w:type="dxa"/>
          </w:tcPr>
          <w:p w:rsidR="002B3A06" w:rsidRPr="00030477" w:rsidRDefault="002B3A06" w:rsidP="001E1C53">
            <w:r>
              <w:t>21 M</w:t>
            </w:r>
          </w:p>
        </w:tc>
        <w:tc>
          <w:tcPr>
            <w:tcW w:w="4608" w:type="dxa"/>
            <w:vAlign w:val="center"/>
          </w:tcPr>
          <w:p w:rsidR="002B3A06" w:rsidRDefault="002B3A06" w:rsidP="001E1C53">
            <w:pPr>
              <w:widowControl w:val="0"/>
              <w:autoSpaceDE w:val="0"/>
              <w:autoSpaceDN w:val="0"/>
              <w:adjustRightInd w:val="0"/>
              <w:rPr>
                <w:rFonts w:cs="Tahoma"/>
                <w:i/>
                <w:szCs w:val="26"/>
                <w:lang w:bidi="en-US"/>
              </w:rPr>
            </w:pPr>
            <w:r w:rsidRPr="00F64978">
              <w:rPr>
                <w:rFonts w:cs="Tahoma"/>
                <w:i/>
                <w:szCs w:val="26"/>
                <w:lang w:bidi="en-US"/>
              </w:rPr>
              <w:t xml:space="preserve">Buy your desk for the </w:t>
            </w:r>
            <w:r>
              <w:rPr>
                <w:rFonts w:cs="Tahoma"/>
                <w:i/>
                <w:szCs w:val="26"/>
                <w:lang w:bidi="en-US"/>
              </w:rPr>
              <w:t>Week ($50+)</w:t>
            </w:r>
          </w:p>
          <w:p w:rsidR="002B3A06" w:rsidRPr="00F64978" w:rsidRDefault="002B3A06" w:rsidP="001E1C53">
            <w:pPr>
              <w:widowControl w:val="0"/>
              <w:autoSpaceDE w:val="0"/>
              <w:autoSpaceDN w:val="0"/>
              <w:adjustRightInd w:val="0"/>
              <w:rPr>
                <w:rFonts w:cs="Tahoma"/>
                <w:i/>
                <w:szCs w:val="26"/>
                <w:lang w:bidi="en-US"/>
              </w:rPr>
            </w:pPr>
            <w:r>
              <w:rPr>
                <w:rFonts w:cs="Tahoma"/>
                <w:i/>
                <w:szCs w:val="26"/>
                <w:lang w:bidi="en-US"/>
              </w:rPr>
              <w:t>All desks available - 8</w:t>
            </w:r>
          </w:p>
          <w:p w:rsidR="002B3A06" w:rsidRPr="00047935" w:rsidRDefault="002B3A06" w:rsidP="001E1C53">
            <w:pPr>
              <w:rPr>
                <w:b/>
              </w:rPr>
            </w:pPr>
            <w:r w:rsidRPr="00047935">
              <w:rPr>
                <w:b/>
                <w:bCs/>
              </w:rPr>
              <w:t xml:space="preserve">Film: </w:t>
            </w:r>
            <w:r w:rsidRPr="00047935">
              <w:rPr>
                <w:b/>
                <w:bCs/>
                <w:u w:val="single"/>
              </w:rPr>
              <w:t>Capitalism</w:t>
            </w:r>
            <w:r w:rsidRPr="00047935">
              <w:rPr>
                <w:b/>
              </w:rPr>
              <w:t xml:space="preserve"> (2014) - Ch. 2 “The Wealth of Nations: A New Gospel?” </w:t>
            </w:r>
          </w:p>
          <w:p w:rsidR="002B3A06" w:rsidRPr="005A3CAD" w:rsidRDefault="002B3A06" w:rsidP="001E1C53">
            <w:r>
              <w:t>(53 min)</w:t>
            </w:r>
          </w:p>
        </w:tc>
        <w:tc>
          <w:tcPr>
            <w:tcW w:w="4608" w:type="dxa"/>
            <w:vAlign w:val="center"/>
          </w:tcPr>
          <w:p w:rsidR="002B3A06" w:rsidRPr="00277BA4" w:rsidRDefault="002B3A06" w:rsidP="001E1C53">
            <w:pPr>
              <w:widowControl w:val="0"/>
              <w:autoSpaceDE w:val="0"/>
              <w:autoSpaceDN w:val="0"/>
              <w:adjustRightInd w:val="0"/>
              <w:rPr>
                <w:rFonts w:cs="Palatino-Roman"/>
                <w:color w:val="000000"/>
                <w:szCs w:val="32"/>
                <w:lang w:bidi="en-US"/>
              </w:rPr>
            </w:pPr>
            <w:r w:rsidRPr="00277BA4">
              <w:rPr>
                <w:rFonts w:cs="Palatino-Roman"/>
                <w:color w:val="000000"/>
                <w:szCs w:val="32"/>
                <w:lang w:bidi="en-US"/>
              </w:rPr>
              <w:t xml:space="preserve">Adam Smith’s </w:t>
            </w:r>
            <w:r w:rsidRPr="00277BA4">
              <w:rPr>
                <w:rFonts w:cs="Palatino-Roman"/>
                <w:color w:val="000000"/>
                <w:szCs w:val="32"/>
                <w:u w:val="single"/>
                <w:lang w:bidi="en-US"/>
              </w:rPr>
              <w:t>Wealth of Nations</w:t>
            </w:r>
            <w:r w:rsidRPr="00277BA4">
              <w:rPr>
                <w:rFonts w:cs="Palatino-Roman"/>
                <w:color w:val="000000"/>
                <w:szCs w:val="32"/>
                <w:lang w:bidi="en-US"/>
              </w:rPr>
              <w:t xml:space="preserve"> - </w:t>
            </w:r>
            <w:hyperlink r:id="rId16" w:history="1">
              <w:r w:rsidRPr="0006388F">
                <w:rPr>
                  <w:rStyle w:val="Hyperlink"/>
                  <w:rFonts w:cs="Palatino-Roman"/>
                  <w:szCs w:val="32"/>
                  <w:lang w:bidi="en-US"/>
                </w:rPr>
                <w:t>http://www.econlib.org/library/Smith/smWN.html</w:t>
              </w:r>
            </w:hyperlink>
          </w:p>
          <w:p w:rsidR="002B3A06" w:rsidRPr="00807B12" w:rsidRDefault="002B3A06" w:rsidP="001E1C53">
            <w:r w:rsidRPr="00277BA4">
              <w:rPr>
                <w:rFonts w:cs="Palatino-Roman"/>
                <w:color w:val="000000"/>
                <w:szCs w:val="32"/>
                <w:u w:val="single"/>
                <w:lang w:bidi="en-US"/>
              </w:rPr>
              <w:t>WoN</w:t>
            </w:r>
            <w:r>
              <w:rPr>
                <w:rFonts w:cs="Palatino-Roman"/>
                <w:color w:val="000000"/>
                <w:szCs w:val="32"/>
                <w:lang w:bidi="en-US"/>
              </w:rPr>
              <w:t xml:space="preserve"> Bk. 1, ch. 4 ¶ 1 - 7, </w:t>
            </w:r>
            <w:proofErr w:type="gramStart"/>
            <w:r>
              <w:rPr>
                <w:rFonts w:cs="Palatino-Roman"/>
                <w:color w:val="000000"/>
                <w:szCs w:val="32"/>
                <w:lang w:bidi="en-US"/>
              </w:rPr>
              <w:t>9 ,</w:t>
            </w:r>
            <w:proofErr w:type="gramEnd"/>
            <w:r>
              <w:rPr>
                <w:rFonts w:cs="Palatino-Roman"/>
                <w:color w:val="000000"/>
                <w:szCs w:val="32"/>
                <w:lang w:bidi="en-US"/>
              </w:rPr>
              <w:t xml:space="preserve"> 11</w:t>
            </w:r>
            <w:r w:rsidRPr="00277BA4">
              <w:rPr>
                <w:rFonts w:cs="Palatino-Roman"/>
                <w:color w:val="000000"/>
                <w:szCs w:val="32"/>
                <w:lang w:bidi="en-US"/>
              </w:rPr>
              <w:t xml:space="preserve"> </w:t>
            </w:r>
            <w:r>
              <w:rPr>
                <w:rFonts w:cs="Palatino-Roman"/>
                <w:color w:val="000000"/>
                <w:szCs w:val="32"/>
                <w:lang w:bidi="en-US"/>
              </w:rPr>
              <w:t>-13</w:t>
            </w:r>
            <w:r w:rsidRPr="00277BA4">
              <w:rPr>
                <w:rFonts w:cs="Palatino-Roman"/>
                <w:color w:val="000000"/>
                <w:szCs w:val="32"/>
                <w:lang w:bidi="en-US"/>
              </w:rPr>
              <w:t xml:space="preserve"> </w:t>
            </w:r>
          </w:p>
        </w:tc>
      </w:tr>
      <w:tr w:rsidR="002B3A06" w:rsidRPr="00030477" w:rsidTr="001E1C53">
        <w:tc>
          <w:tcPr>
            <w:tcW w:w="864" w:type="dxa"/>
          </w:tcPr>
          <w:p w:rsidR="002B3A06" w:rsidRDefault="002B3A06" w:rsidP="001E1C53"/>
          <w:p w:rsidR="002B3A06" w:rsidRDefault="002B3A06" w:rsidP="001E1C53">
            <w:r>
              <w:t>459.1</w:t>
            </w:r>
          </w:p>
          <w:p w:rsidR="002B3A06" w:rsidRDefault="002B3A06" w:rsidP="001E1C53">
            <w:r>
              <w:t>467.2</w:t>
            </w:r>
          </w:p>
          <w:p w:rsidR="002B3A06" w:rsidRDefault="002B3A06" w:rsidP="001E1C53">
            <w:r>
              <w:t>471.2</w:t>
            </w:r>
          </w:p>
          <w:p w:rsidR="002B3A06" w:rsidRDefault="002B3A06" w:rsidP="001E1C53">
            <w:r>
              <w:t>471.3</w:t>
            </w:r>
          </w:p>
          <w:p w:rsidR="002B3A06" w:rsidRDefault="002B3A06" w:rsidP="001E1C53">
            <w:r>
              <w:t>471.4</w:t>
            </w:r>
          </w:p>
          <w:p w:rsidR="002B3A06" w:rsidRPr="00030477" w:rsidRDefault="002B3A06" w:rsidP="001E1C53">
            <w:r>
              <w:t>475.3</w:t>
            </w:r>
          </w:p>
        </w:tc>
        <w:tc>
          <w:tcPr>
            <w:tcW w:w="864" w:type="dxa"/>
          </w:tcPr>
          <w:p w:rsidR="002B3A06" w:rsidRDefault="002B3A06" w:rsidP="001E1C53">
            <w:r>
              <w:t>22 T</w:t>
            </w:r>
          </w:p>
          <w:p w:rsidR="002B3A06" w:rsidRDefault="002B3A06" w:rsidP="001E1C53">
            <w:pPr>
              <w:rPr>
                <w:i/>
              </w:rPr>
            </w:pPr>
            <w:r w:rsidRPr="00AF129E">
              <w:rPr>
                <w:i/>
              </w:rPr>
              <w:t>Late</w:t>
            </w:r>
          </w:p>
          <w:p w:rsidR="002B3A06" w:rsidRPr="00AF129E" w:rsidRDefault="002B3A06" w:rsidP="001E1C53">
            <w:pPr>
              <w:rPr>
                <w:i/>
              </w:rPr>
            </w:pPr>
          </w:p>
        </w:tc>
        <w:tc>
          <w:tcPr>
            <w:tcW w:w="4608" w:type="dxa"/>
            <w:vAlign w:val="center"/>
          </w:tcPr>
          <w:p w:rsidR="002B3A06" w:rsidRDefault="002B3A06" w:rsidP="001E1C53">
            <w:r>
              <w:t>CQ: Money and Price (Costs $1 or $15)</w:t>
            </w:r>
          </w:p>
          <w:p w:rsidR="002B3A06" w:rsidRPr="00807B12" w:rsidRDefault="002B3A06" w:rsidP="001E1C53">
            <w:r w:rsidRPr="003A24DF">
              <w:rPr>
                <w:rFonts w:cs="Tahoma"/>
                <w:bCs/>
                <w:i/>
                <w:szCs w:val="26"/>
                <w:lang w:bidi="en-US"/>
              </w:rPr>
              <w:t xml:space="preserve">Music: </w:t>
            </w:r>
            <w:r>
              <w:rPr>
                <w:rFonts w:cs="Tahoma"/>
                <w:bCs/>
                <w:i/>
                <w:szCs w:val="26"/>
                <w:lang w:bidi="en-US"/>
              </w:rPr>
              <w:t>Marilyn Monroe</w:t>
            </w:r>
            <w:r w:rsidRPr="003A24DF">
              <w:rPr>
                <w:rFonts w:cs="Tahoma"/>
                <w:bCs/>
                <w:i/>
                <w:szCs w:val="26"/>
                <w:lang w:bidi="en-US"/>
              </w:rPr>
              <w:t xml:space="preserve"> (</w:t>
            </w:r>
            <w:r>
              <w:rPr>
                <w:rFonts w:cs="Tahoma"/>
                <w:bCs/>
                <w:i/>
                <w:szCs w:val="26"/>
                <w:u w:val="single"/>
                <w:lang w:bidi="en-US"/>
              </w:rPr>
              <w:t>Diamonds are a Girl’s Best Friend</w:t>
            </w:r>
            <w:r w:rsidRPr="003A24DF">
              <w:rPr>
                <w:rFonts w:cs="Tahoma"/>
                <w:bCs/>
                <w:i/>
                <w:szCs w:val="26"/>
                <w:lang w:bidi="en-US"/>
              </w:rPr>
              <w:t>)</w:t>
            </w:r>
          </w:p>
        </w:tc>
        <w:tc>
          <w:tcPr>
            <w:tcW w:w="4608" w:type="dxa"/>
            <w:vAlign w:val="center"/>
          </w:tcPr>
          <w:p w:rsidR="002B3A06" w:rsidRPr="00807B12" w:rsidRDefault="002B3A06" w:rsidP="001E1C53">
            <w:r w:rsidRPr="00277BA4">
              <w:rPr>
                <w:rFonts w:cs="Palatino-Roman"/>
                <w:color w:val="000000"/>
                <w:szCs w:val="32"/>
                <w:u w:val="single"/>
                <w:lang w:bidi="en-US"/>
              </w:rPr>
              <w:t>WoN</w:t>
            </w:r>
            <w:r>
              <w:rPr>
                <w:rFonts w:cs="Palatino-Roman"/>
                <w:color w:val="000000"/>
                <w:szCs w:val="32"/>
                <w:lang w:bidi="en-US"/>
              </w:rPr>
              <w:t xml:space="preserve"> Bk. 1, ch. 5 ¶ 1 – 9, 11,</w:t>
            </w:r>
            <w:r w:rsidRPr="00277BA4">
              <w:rPr>
                <w:rFonts w:cs="Palatino-Roman"/>
                <w:color w:val="000000"/>
                <w:szCs w:val="32"/>
                <w:lang w:bidi="en-US"/>
              </w:rPr>
              <w:t xml:space="preserve"> 23, and 40</w:t>
            </w:r>
          </w:p>
        </w:tc>
      </w:tr>
      <w:tr w:rsidR="002B3A06" w:rsidRPr="00030477" w:rsidTr="001E1C53">
        <w:tc>
          <w:tcPr>
            <w:tcW w:w="864" w:type="dxa"/>
          </w:tcPr>
          <w:p w:rsidR="002B3A06" w:rsidRDefault="002B3A06" w:rsidP="001E1C53"/>
          <w:p w:rsidR="002B3A06" w:rsidRDefault="002B3A06" w:rsidP="001E1C53">
            <w:r>
              <w:t>459.1</w:t>
            </w:r>
          </w:p>
          <w:p w:rsidR="002B3A06" w:rsidRDefault="002B3A06" w:rsidP="001E1C53">
            <w:r>
              <w:t>464.2</w:t>
            </w:r>
          </w:p>
          <w:p w:rsidR="002B3A06" w:rsidRDefault="002B3A06" w:rsidP="001E1C53">
            <w:r>
              <w:t>471.3</w:t>
            </w:r>
          </w:p>
          <w:p w:rsidR="002B3A06" w:rsidRDefault="002B3A06" w:rsidP="001E1C53">
            <w:r>
              <w:t>475.1</w:t>
            </w:r>
          </w:p>
          <w:p w:rsidR="002B3A06" w:rsidRPr="00030477" w:rsidRDefault="002B3A06" w:rsidP="001E1C53">
            <w:r>
              <w:t>475.2</w:t>
            </w:r>
          </w:p>
        </w:tc>
        <w:tc>
          <w:tcPr>
            <w:tcW w:w="864" w:type="dxa"/>
          </w:tcPr>
          <w:p w:rsidR="002B3A06" w:rsidRPr="00030477" w:rsidRDefault="002B3A06" w:rsidP="001E1C53">
            <w:r>
              <w:t>23 W</w:t>
            </w:r>
          </w:p>
        </w:tc>
        <w:tc>
          <w:tcPr>
            <w:tcW w:w="4608" w:type="dxa"/>
            <w:vAlign w:val="center"/>
          </w:tcPr>
          <w:p w:rsidR="002B3A06" w:rsidRDefault="002B3A06" w:rsidP="001E1C53">
            <w:r>
              <w:rPr>
                <w:rFonts w:cs="Tahoma"/>
                <w:szCs w:val="26"/>
                <w:lang w:bidi="en-US"/>
              </w:rPr>
              <w:t xml:space="preserve">CQ: </w:t>
            </w:r>
            <w:r w:rsidRPr="000A2B8C">
              <w:rPr>
                <w:rFonts w:cs="Tahoma"/>
                <w:szCs w:val="26"/>
                <w:lang w:bidi="en-US"/>
              </w:rPr>
              <w:t>Labor and Slavery</w:t>
            </w:r>
            <w:r>
              <w:rPr>
                <w:rFonts w:cs="Tahoma"/>
                <w:szCs w:val="26"/>
                <w:lang w:bidi="en-US"/>
              </w:rPr>
              <w:t xml:space="preserve"> </w:t>
            </w:r>
            <w:r>
              <w:t>(Costs $1 or $15)</w:t>
            </w:r>
          </w:p>
          <w:p w:rsidR="002B3A06" w:rsidRDefault="002B3A06" w:rsidP="001E1C53"/>
          <w:p w:rsidR="002B3A06" w:rsidRPr="007E06D0" w:rsidRDefault="002B3A06" w:rsidP="001E1C53">
            <w:pPr>
              <w:rPr>
                <w:rFonts w:cs="Tahoma"/>
                <w:bCs/>
                <w:i/>
                <w:szCs w:val="26"/>
                <w:lang w:bidi="en-US"/>
              </w:rPr>
            </w:pPr>
            <w:r w:rsidRPr="003A24DF">
              <w:rPr>
                <w:rFonts w:cs="Tahoma"/>
                <w:bCs/>
                <w:i/>
                <w:szCs w:val="26"/>
                <w:lang w:bidi="en-US"/>
              </w:rPr>
              <w:t xml:space="preserve">Music: </w:t>
            </w:r>
            <w:r>
              <w:rPr>
                <w:rFonts w:cs="Tahoma"/>
                <w:bCs/>
                <w:i/>
                <w:szCs w:val="26"/>
                <w:lang w:bidi="en-US"/>
              </w:rPr>
              <w:t>ABBA</w:t>
            </w:r>
            <w:r w:rsidRPr="003A24DF">
              <w:rPr>
                <w:rFonts w:cs="Tahoma"/>
                <w:bCs/>
                <w:i/>
                <w:szCs w:val="26"/>
                <w:lang w:bidi="en-US"/>
              </w:rPr>
              <w:t xml:space="preserve"> (</w:t>
            </w:r>
            <w:r>
              <w:rPr>
                <w:rFonts w:cs="Tahoma"/>
                <w:bCs/>
                <w:i/>
                <w:szCs w:val="26"/>
                <w:u w:val="single"/>
                <w:lang w:bidi="en-US"/>
              </w:rPr>
              <w:t>Money, Money</w:t>
            </w:r>
            <w:r w:rsidRPr="003A24DF">
              <w:rPr>
                <w:rFonts w:cs="Tahoma"/>
                <w:bCs/>
                <w:i/>
                <w:szCs w:val="26"/>
                <w:lang w:bidi="en-US"/>
              </w:rPr>
              <w:t xml:space="preserve">) </w:t>
            </w:r>
          </w:p>
        </w:tc>
        <w:tc>
          <w:tcPr>
            <w:tcW w:w="4608" w:type="dxa"/>
            <w:vAlign w:val="center"/>
          </w:tcPr>
          <w:p w:rsidR="002B3A06" w:rsidRPr="00807B12" w:rsidRDefault="002B3A06" w:rsidP="001E1C53">
            <w:r>
              <w:rPr>
                <w:rFonts w:cs="Palatino-Roman"/>
                <w:color w:val="000000"/>
                <w:szCs w:val="32"/>
                <w:lang w:bidi="en-US"/>
              </w:rPr>
              <w:t>WoN Bk. I, ch. 8 ¶ 11 – 15, 26, 35, and 40 - 43</w:t>
            </w:r>
          </w:p>
        </w:tc>
      </w:tr>
      <w:tr w:rsidR="002B3A06" w:rsidRPr="00030477" w:rsidTr="001E1C53">
        <w:tc>
          <w:tcPr>
            <w:tcW w:w="864" w:type="dxa"/>
          </w:tcPr>
          <w:p w:rsidR="002B3A06" w:rsidRDefault="002B3A06" w:rsidP="001E1C53"/>
          <w:p w:rsidR="002B3A06" w:rsidRDefault="002B3A06" w:rsidP="001E1C53">
            <w:r>
              <w:t>459.1</w:t>
            </w:r>
          </w:p>
          <w:p w:rsidR="002B3A06" w:rsidRDefault="002B3A06" w:rsidP="001E1C53">
            <w:r>
              <w:t>464.1</w:t>
            </w:r>
          </w:p>
          <w:p w:rsidR="002B3A06" w:rsidRDefault="002B3A06" w:rsidP="001E1C53">
            <w:r>
              <w:t>467.4</w:t>
            </w:r>
          </w:p>
          <w:p w:rsidR="002B3A06" w:rsidRDefault="002B3A06" w:rsidP="001E1C53">
            <w:r>
              <w:t>475.1</w:t>
            </w:r>
          </w:p>
          <w:p w:rsidR="002B3A06" w:rsidRPr="00030477" w:rsidRDefault="002B3A06" w:rsidP="001E1C53">
            <w:r>
              <w:t>475.2</w:t>
            </w:r>
          </w:p>
        </w:tc>
        <w:tc>
          <w:tcPr>
            <w:tcW w:w="864" w:type="dxa"/>
          </w:tcPr>
          <w:p w:rsidR="002B3A06" w:rsidRDefault="002B3A06" w:rsidP="001E1C53">
            <w:r>
              <w:t>24 Th</w:t>
            </w:r>
          </w:p>
          <w:p w:rsidR="002B3A06" w:rsidRPr="00030477" w:rsidRDefault="002B3A06" w:rsidP="001E1C53"/>
        </w:tc>
        <w:tc>
          <w:tcPr>
            <w:tcW w:w="4608" w:type="dxa"/>
            <w:vAlign w:val="center"/>
          </w:tcPr>
          <w:p w:rsidR="002B3A06" w:rsidRDefault="002B3A06" w:rsidP="001E1C53">
            <w:r>
              <w:rPr>
                <w:rFonts w:cs="Tahoma"/>
                <w:color w:val="000000"/>
                <w:szCs w:val="26"/>
                <w:lang w:bidi="en-US"/>
              </w:rPr>
              <w:t xml:space="preserve">CQ: The Profit Motive &amp; the Invisible Hand </w:t>
            </w:r>
            <w:r>
              <w:t>(Costs $1 or $15)</w:t>
            </w:r>
          </w:p>
          <w:p w:rsidR="002B3A06" w:rsidRPr="00807B12" w:rsidRDefault="002B3A06" w:rsidP="001E1C53">
            <w:pPr>
              <w:widowControl w:val="0"/>
              <w:autoSpaceDE w:val="0"/>
              <w:autoSpaceDN w:val="0"/>
              <w:adjustRightInd w:val="0"/>
            </w:pPr>
            <w:r w:rsidRPr="003A24DF">
              <w:rPr>
                <w:rFonts w:cs="Tahoma"/>
                <w:bCs/>
                <w:i/>
                <w:szCs w:val="26"/>
                <w:lang w:bidi="en-US"/>
              </w:rPr>
              <w:t xml:space="preserve">Music: </w:t>
            </w:r>
            <w:r>
              <w:rPr>
                <w:rFonts w:cs="Tahoma"/>
                <w:bCs/>
                <w:i/>
                <w:szCs w:val="26"/>
                <w:lang w:bidi="en-US"/>
              </w:rPr>
              <w:t>Dire Straits</w:t>
            </w:r>
            <w:r w:rsidRPr="003A24DF">
              <w:rPr>
                <w:rFonts w:cs="Tahoma"/>
                <w:bCs/>
                <w:i/>
                <w:szCs w:val="26"/>
                <w:lang w:bidi="en-US"/>
              </w:rPr>
              <w:t xml:space="preserve"> (</w:t>
            </w:r>
            <w:r>
              <w:rPr>
                <w:rFonts w:cs="Tahoma"/>
                <w:bCs/>
                <w:i/>
                <w:szCs w:val="26"/>
                <w:u w:val="single"/>
                <w:lang w:bidi="en-US"/>
              </w:rPr>
              <w:t>Money for Nothing</w:t>
            </w:r>
            <w:r w:rsidRPr="003A24DF">
              <w:rPr>
                <w:rFonts w:cs="Tahoma"/>
                <w:bCs/>
                <w:i/>
                <w:szCs w:val="26"/>
                <w:lang w:bidi="en-US"/>
              </w:rPr>
              <w:t>)</w:t>
            </w:r>
          </w:p>
        </w:tc>
        <w:tc>
          <w:tcPr>
            <w:tcW w:w="4608" w:type="dxa"/>
            <w:vAlign w:val="center"/>
          </w:tcPr>
          <w:p w:rsidR="002B3A06" w:rsidRPr="008E08D9" w:rsidRDefault="002B3A06" w:rsidP="001E1C53">
            <w:pPr>
              <w:widowControl w:val="0"/>
              <w:autoSpaceDE w:val="0"/>
              <w:autoSpaceDN w:val="0"/>
              <w:adjustRightInd w:val="0"/>
              <w:rPr>
                <w:rFonts w:eastAsia="Palatino" w:cs="Palatino"/>
                <w:color w:val="000000" w:themeColor="text1"/>
                <w:lang w:bidi="en-US"/>
              </w:rPr>
            </w:pPr>
            <w:r w:rsidRPr="00277BA4">
              <w:rPr>
                <w:rFonts w:cs="Palatino-Roman"/>
                <w:color w:val="000000"/>
                <w:szCs w:val="32"/>
                <w:u w:val="single"/>
                <w:lang w:bidi="en-US"/>
              </w:rPr>
              <w:t>WoN</w:t>
            </w:r>
            <w:r w:rsidRPr="00277BA4">
              <w:rPr>
                <w:rFonts w:cs="Palatino-Roman"/>
                <w:color w:val="000000"/>
                <w:szCs w:val="32"/>
                <w:lang w:bidi="en-US"/>
              </w:rPr>
              <w:t xml:space="preserve"> Bk. 4, ch. 2, ¶ 1 – </w:t>
            </w:r>
            <w:r>
              <w:rPr>
                <w:rFonts w:cs="Palatino-Roman"/>
                <w:color w:val="000000"/>
                <w:szCs w:val="32"/>
                <w:lang w:bidi="en-US"/>
              </w:rPr>
              <w:t>9</w:t>
            </w:r>
          </w:p>
        </w:tc>
      </w:tr>
      <w:tr w:rsidR="002B3A06" w:rsidRPr="00030477" w:rsidTr="001E1C53">
        <w:tc>
          <w:tcPr>
            <w:tcW w:w="864" w:type="dxa"/>
          </w:tcPr>
          <w:p w:rsidR="002B3A06" w:rsidRDefault="002B3A06" w:rsidP="001E1C53"/>
          <w:p w:rsidR="002B3A06" w:rsidRDefault="002B3A06" w:rsidP="001E1C53">
            <w:r>
              <w:t>459.1</w:t>
            </w:r>
          </w:p>
          <w:p w:rsidR="002B3A06" w:rsidRDefault="002B3A06" w:rsidP="001E1C53">
            <w:r>
              <w:t>475.1</w:t>
            </w:r>
          </w:p>
          <w:p w:rsidR="002B3A06" w:rsidRPr="00030477" w:rsidRDefault="002B3A06" w:rsidP="001E1C53">
            <w:r>
              <w:t>475.2</w:t>
            </w:r>
          </w:p>
        </w:tc>
        <w:tc>
          <w:tcPr>
            <w:tcW w:w="864" w:type="dxa"/>
          </w:tcPr>
          <w:p w:rsidR="002B3A06" w:rsidRPr="00030477" w:rsidRDefault="002B3A06" w:rsidP="001E1C53">
            <w:r>
              <w:t>25 F</w:t>
            </w:r>
          </w:p>
        </w:tc>
        <w:tc>
          <w:tcPr>
            <w:tcW w:w="4608" w:type="dxa"/>
            <w:vAlign w:val="center"/>
          </w:tcPr>
          <w:p w:rsidR="002B3A06" w:rsidRDefault="002B3A06" w:rsidP="001E1C53">
            <w:pPr>
              <w:widowControl w:val="0"/>
              <w:autoSpaceDE w:val="0"/>
              <w:autoSpaceDN w:val="0"/>
              <w:adjustRightInd w:val="0"/>
            </w:pPr>
            <w:r>
              <w:t>Q: Ayn Rand’s Philosophy (Costs $1 or $15)</w:t>
            </w:r>
          </w:p>
          <w:p w:rsidR="002B3A06" w:rsidRDefault="002B3A06" w:rsidP="001E1C53">
            <w:pPr>
              <w:widowControl w:val="0"/>
              <w:autoSpaceDE w:val="0"/>
              <w:autoSpaceDN w:val="0"/>
              <w:adjustRightInd w:val="0"/>
              <w:rPr>
                <w:i/>
              </w:rPr>
            </w:pPr>
            <w:r w:rsidRPr="00432059">
              <w:rPr>
                <w:i/>
              </w:rPr>
              <w:t>Articles will be provided for free!</w:t>
            </w:r>
          </w:p>
          <w:p w:rsidR="002B3A06" w:rsidRPr="00432059" w:rsidRDefault="002B3A06" w:rsidP="001E1C53">
            <w:pPr>
              <w:widowControl w:val="0"/>
              <w:autoSpaceDE w:val="0"/>
              <w:autoSpaceDN w:val="0"/>
              <w:adjustRightInd w:val="0"/>
              <w:rPr>
                <w:rFonts w:cs="Tahoma"/>
                <w:b/>
                <w:i/>
                <w:color w:val="000000"/>
                <w:szCs w:val="26"/>
                <w:lang w:bidi="en-US"/>
              </w:rPr>
            </w:pPr>
            <w:r w:rsidRPr="003A24DF">
              <w:rPr>
                <w:rFonts w:cs="Tahoma"/>
                <w:bCs/>
                <w:i/>
                <w:szCs w:val="26"/>
                <w:lang w:bidi="en-US"/>
              </w:rPr>
              <w:t xml:space="preserve">Music: </w:t>
            </w:r>
            <w:r w:rsidRPr="00AD4016">
              <w:rPr>
                <w:rFonts w:cs="Tahoma"/>
                <w:bCs/>
                <w:i/>
                <w:szCs w:val="26"/>
                <w:lang w:bidi="en-US"/>
              </w:rPr>
              <w:t>Madonna (</w:t>
            </w:r>
            <w:r w:rsidRPr="004130D3">
              <w:rPr>
                <w:rFonts w:cs="Tahoma"/>
                <w:bCs/>
                <w:i/>
                <w:szCs w:val="26"/>
                <w:u w:val="single"/>
                <w:lang w:bidi="en-US"/>
              </w:rPr>
              <w:t>Material Girl</w:t>
            </w:r>
            <w:r w:rsidRPr="00AD4016">
              <w:rPr>
                <w:rFonts w:cs="Tahoma"/>
                <w:bCs/>
                <w:i/>
                <w:szCs w:val="26"/>
                <w:lang w:bidi="en-US"/>
              </w:rPr>
              <w:t>)</w:t>
            </w:r>
          </w:p>
        </w:tc>
        <w:tc>
          <w:tcPr>
            <w:tcW w:w="4608" w:type="dxa"/>
            <w:vAlign w:val="center"/>
          </w:tcPr>
          <w:p w:rsidR="002B3A06" w:rsidRPr="009C343A" w:rsidRDefault="002B3A06" w:rsidP="001E1C53">
            <w:pPr>
              <w:widowControl w:val="0"/>
              <w:autoSpaceDE w:val="0"/>
              <w:autoSpaceDN w:val="0"/>
              <w:adjustRightInd w:val="0"/>
              <w:rPr>
                <w:rFonts w:cs="Tahoma"/>
                <w:color w:val="000000"/>
                <w:szCs w:val="26"/>
                <w:lang w:bidi="en-US"/>
              </w:rPr>
            </w:pPr>
            <w:r w:rsidRPr="009C343A">
              <w:rPr>
                <w:rFonts w:cs="Tahoma"/>
                <w:color w:val="000000"/>
                <w:szCs w:val="26"/>
                <w:lang w:bidi="en-US"/>
              </w:rPr>
              <w:t xml:space="preserve">Rand’s “In Defense of Capitalism” </w:t>
            </w:r>
          </w:p>
          <w:p w:rsidR="002B3A06" w:rsidRDefault="002B3A06" w:rsidP="001E1C53">
            <w:pPr>
              <w:rPr>
                <w:rStyle w:val="Hyperlink"/>
                <w:rFonts w:cs="Tahoma"/>
                <w:szCs w:val="26"/>
                <w:lang w:bidi="en-US"/>
              </w:rPr>
            </w:pPr>
            <w:hyperlink r:id="rId17" w:history="1">
              <w:r w:rsidRPr="00A63E22">
                <w:rPr>
                  <w:rStyle w:val="Hyperlink"/>
                  <w:rFonts w:cs="Tahoma"/>
                  <w:szCs w:val="26"/>
                  <w:lang w:bidi="en-US"/>
                </w:rPr>
                <w:t>http://www.youtube.com/watch?v=e7CjdJ1QyxI</w:t>
              </w:r>
            </w:hyperlink>
          </w:p>
          <w:p w:rsidR="002B3A06" w:rsidRDefault="002B3A06" w:rsidP="001E1C53">
            <w:pPr>
              <w:rPr>
                <w:rStyle w:val="Hyperlink"/>
                <w:rFonts w:cs="Tahoma"/>
                <w:szCs w:val="26"/>
                <w:lang w:bidi="en-US"/>
              </w:rPr>
            </w:pPr>
          </w:p>
          <w:p w:rsidR="002B3A06" w:rsidRPr="00807B12" w:rsidRDefault="002B3A06" w:rsidP="001E1C53">
            <w:r>
              <w:rPr>
                <w:rFonts w:eastAsia="Palatino" w:cs="Palatino"/>
                <w:color w:val="000000" w:themeColor="text1"/>
                <w:lang w:bidi="en-US"/>
              </w:rPr>
              <w:t xml:space="preserve">Ayn Rand Q &amp; A </w:t>
            </w:r>
            <w:r w:rsidRPr="004E4B71">
              <w:rPr>
                <w:rFonts w:eastAsia="Palatino" w:cs="Palatino"/>
                <w:i/>
                <w:color w:val="000000" w:themeColor="text1"/>
                <w:lang w:bidi="en-US"/>
              </w:rPr>
              <w:t>(handout</w:t>
            </w:r>
            <w:r>
              <w:rPr>
                <w:rFonts w:eastAsia="Palatino" w:cs="Palatino"/>
                <w:i/>
                <w:color w:val="000000" w:themeColor="text1"/>
                <w:lang w:bidi="en-US"/>
              </w:rPr>
              <w:t xml:space="preserve"> – for free!</w:t>
            </w:r>
            <w:r>
              <w:rPr>
                <w:rFonts w:eastAsia="Palatino" w:cs="Palatino"/>
                <w:color w:val="000000" w:themeColor="text1"/>
                <w:lang w:bidi="en-US"/>
              </w:rPr>
              <w:t>)</w:t>
            </w:r>
          </w:p>
        </w:tc>
      </w:tr>
      <w:tr w:rsidR="002B3A06" w:rsidRPr="00030477" w:rsidTr="001E1C53">
        <w:tc>
          <w:tcPr>
            <w:tcW w:w="864" w:type="dxa"/>
          </w:tcPr>
          <w:p w:rsidR="002B3A06" w:rsidRDefault="002B3A06" w:rsidP="001E1C53"/>
          <w:p w:rsidR="002B3A06" w:rsidRDefault="002B3A06" w:rsidP="001E1C53">
            <w:r>
              <w:t>459.1</w:t>
            </w:r>
          </w:p>
          <w:p w:rsidR="002B3A06" w:rsidRDefault="002B3A06" w:rsidP="001E1C53">
            <w:r>
              <w:t>464.1</w:t>
            </w:r>
          </w:p>
          <w:p w:rsidR="002B3A06" w:rsidRDefault="002B3A06" w:rsidP="001E1C53">
            <w:r>
              <w:t>467.1</w:t>
            </w:r>
          </w:p>
          <w:p w:rsidR="002B3A06" w:rsidRDefault="002B3A06" w:rsidP="001E1C53">
            <w:r>
              <w:t>467.2</w:t>
            </w:r>
          </w:p>
          <w:p w:rsidR="002B3A06" w:rsidRDefault="002B3A06" w:rsidP="001E1C53">
            <w:r>
              <w:t>475.1</w:t>
            </w:r>
          </w:p>
          <w:p w:rsidR="002B3A06" w:rsidRDefault="002B3A06" w:rsidP="001E1C53">
            <w:r>
              <w:t>475.2</w:t>
            </w:r>
          </w:p>
          <w:p w:rsidR="002B3A06" w:rsidRPr="00030477" w:rsidRDefault="002B3A06" w:rsidP="001E1C53">
            <w:r>
              <w:t>475.3</w:t>
            </w:r>
          </w:p>
        </w:tc>
        <w:tc>
          <w:tcPr>
            <w:tcW w:w="864" w:type="dxa"/>
          </w:tcPr>
          <w:p w:rsidR="002B3A06" w:rsidRPr="00030477" w:rsidRDefault="002B3A06" w:rsidP="001E1C53">
            <w:r>
              <w:t>28 M</w:t>
            </w:r>
          </w:p>
        </w:tc>
        <w:tc>
          <w:tcPr>
            <w:tcW w:w="4608" w:type="dxa"/>
            <w:vAlign w:val="center"/>
          </w:tcPr>
          <w:p w:rsidR="002B3A06" w:rsidRDefault="002B3A06" w:rsidP="001E1C53">
            <w:pPr>
              <w:widowControl w:val="0"/>
              <w:autoSpaceDE w:val="0"/>
              <w:autoSpaceDN w:val="0"/>
              <w:adjustRightInd w:val="0"/>
              <w:rPr>
                <w:rFonts w:cs="Tahoma"/>
                <w:i/>
                <w:szCs w:val="26"/>
                <w:lang w:bidi="en-US"/>
              </w:rPr>
            </w:pPr>
            <w:r>
              <w:t>GQ: Ayn Rand vs. Adam Smith</w:t>
            </w:r>
            <w:r>
              <w:rPr>
                <w:rFonts w:cs="Tahoma"/>
                <w:i/>
                <w:szCs w:val="26"/>
                <w:lang w:bidi="en-US"/>
              </w:rPr>
              <w:t xml:space="preserve"> </w:t>
            </w:r>
          </w:p>
          <w:p w:rsidR="002B3A06" w:rsidRDefault="002B3A06" w:rsidP="001E1C53">
            <w:pPr>
              <w:widowControl w:val="0"/>
              <w:autoSpaceDE w:val="0"/>
              <w:autoSpaceDN w:val="0"/>
              <w:adjustRightInd w:val="0"/>
              <w:rPr>
                <w:rFonts w:cs="Tahoma"/>
                <w:i/>
                <w:szCs w:val="26"/>
                <w:lang w:bidi="en-US"/>
              </w:rPr>
            </w:pPr>
            <w:r>
              <w:rPr>
                <w:rFonts w:cs="Tahoma"/>
                <w:i/>
                <w:szCs w:val="26"/>
                <w:lang w:bidi="en-US"/>
              </w:rPr>
              <w:t>Democratic Vote: Socialist (all free) or Capitalist distribution of desks?</w:t>
            </w:r>
          </w:p>
          <w:p w:rsidR="002B3A06" w:rsidRDefault="002B3A06" w:rsidP="001E1C53">
            <w:pPr>
              <w:widowControl w:val="0"/>
              <w:autoSpaceDE w:val="0"/>
              <w:autoSpaceDN w:val="0"/>
              <w:adjustRightInd w:val="0"/>
              <w:rPr>
                <w:rFonts w:cs="Tahoma"/>
                <w:i/>
                <w:szCs w:val="26"/>
                <w:lang w:bidi="en-US"/>
              </w:rPr>
            </w:pPr>
            <w:r>
              <w:rPr>
                <w:rFonts w:cs="Tahoma"/>
                <w:i/>
                <w:szCs w:val="26"/>
                <w:lang w:bidi="en-US"/>
              </w:rPr>
              <w:t xml:space="preserve">($50+) Only 2/3 of the desks will be available. </w:t>
            </w:r>
          </w:p>
          <w:p w:rsidR="002B3A06" w:rsidRDefault="002B3A06" w:rsidP="001E1C53">
            <w:pPr>
              <w:widowControl w:val="0"/>
              <w:autoSpaceDE w:val="0"/>
              <w:autoSpaceDN w:val="0"/>
              <w:adjustRightInd w:val="0"/>
              <w:rPr>
                <w:rFonts w:cs="Tahoma"/>
                <w:i/>
                <w:szCs w:val="26"/>
                <w:lang w:bidi="en-US"/>
              </w:rPr>
            </w:pPr>
          </w:p>
          <w:p w:rsidR="002B3A06" w:rsidRPr="00241DA0" w:rsidRDefault="002B3A06" w:rsidP="001E1C53">
            <w:pPr>
              <w:widowControl w:val="0"/>
              <w:autoSpaceDE w:val="0"/>
              <w:autoSpaceDN w:val="0"/>
              <w:adjustRightInd w:val="0"/>
              <w:rPr>
                <w:rFonts w:cs="Tahoma"/>
                <w:i/>
                <w:szCs w:val="26"/>
                <w:lang w:bidi="en-US"/>
              </w:rPr>
            </w:pPr>
            <w:r w:rsidRPr="003A24DF">
              <w:rPr>
                <w:rFonts w:cs="Tahoma"/>
                <w:bCs/>
                <w:i/>
                <w:szCs w:val="26"/>
                <w:lang w:bidi="en-US"/>
              </w:rPr>
              <w:t xml:space="preserve">Music: </w:t>
            </w:r>
            <w:r>
              <w:rPr>
                <w:rFonts w:cs="Tahoma"/>
                <w:bCs/>
                <w:i/>
                <w:szCs w:val="26"/>
                <w:lang w:bidi="en-US"/>
              </w:rPr>
              <w:t>Barenaked Ladies</w:t>
            </w:r>
            <w:r w:rsidRPr="003A24DF">
              <w:rPr>
                <w:rFonts w:cs="Tahoma"/>
                <w:bCs/>
                <w:i/>
                <w:szCs w:val="26"/>
                <w:lang w:bidi="en-US"/>
              </w:rPr>
              <w:t xml:space="preserve"> (</w:t>
            </w:r>
            <w:r>
              <w:rPr>
                <w:rFonts w:cs="Tahoma"/>
                <w:bCs/>
                <w:i/>
                <w:szCs w:val="26"/>
                <w:u w:val="single"/>
                <w:lang w:bidi="en-US"/>
              </w:rPr>
              <w:t>If I Had $1,000,000</w:t>
            </w:r>
            <w:r w:rsidRPr="003A24DF">
              <w:rPr>
                <w:rFonts w:cs="Tahoma"/>
                <w:bCs/>
                <w:i/>
                <w:szCs w:val="26"/>
                <w:lang w:bidi="en-US"/>
              </w:rPr>
              <w:t>)</w:t>
            </w:r>
          </w:p>
        </w:tc>
        <w:tc>
          <w:tcPr>
            <w:tcW w:w="4608" w:type="dxa"/>
            <w:vAlign w:val="center"/>
          </w:tcPr>
          <w:p w:rsidR="002B3A06" w:rsidRDefault="002B3A06" w:rsidP="001E1C53">
            <w:pPr>
              <w:rPr>
                <w:rFonts w:eastAsia="Times New Roman"/>
              </w:rPr>
            </w:pPr>
            <w:r>
              <w:t xml:space="preserve">GP1: David Morris:  “Adam Smith vs. Ayn Rand” in CommonDreams (2015) </w:t>
            </w:r>
            <w:hyperlink r:id="rId18" w:history="1">
              <w:r>
                <w:rPr>
                  <w:rStyle w:val="Hyperlink"/>
                  <w:rFonts w:eastAsia="Times New Roman"/>
                </w:rPr>
                <w:t>https://www.commondreams.org/views/2015/05/30/adam-smith-vs-ayn-rand</w:t>
              </w:r>
            </w:hyperlink>
          </w:p>
          <w:p w:rsidR="002B3A06" w:rsidRDefault="002B3A06" w:rsidP="001E1C53">
            <w:pPr>
              <w:rPr>
                <w:rFonts w:eastAsia="Times New Roman"/>
              </w:rPr>
            </w:pPr>
          </w:p>
          <w:p w:rsidR="002B3A06" w:rsidRDefault="002B3A06" w:rsidP="001E1C53">
            <w:pPr>
              <w:rPr>
                <w:rFonts w:eastAsia="Times New Roman"/>
              </w:rPr>
            </w:pPr>
            <w:r>
              <w:rPr>
                <w:rFonts w:eastAsia="Times New Roman"/>
              </w:rPr>
              <w:t xml:space="preserve">GP2: James Otteson: “Adam Smith vs. Ayn Rand on Justifying the Free Society” from Libertarianism.org (2014) </w:t>
            </w:r>
            <w:hyperlink r:id="rId19" w:history="1">
              <w:r>
                <w:rPr>
                  <w:rStyle w:val="Hyperlink"/>
                  <w:rFonts w:eastAsia="Times New Roman"/>
                </w:rPr>
                <w:t>https://www.libertarianism.org/publications/essays/adam-smith-vs-ayn-rand-justifying-free-society</w:t>
              </w:r>
            </w:hyperlink>
          </w:p>
          <w:p w:rsidR="002B3A06" w:rsidRDefault="002B3A06" w:rsidP="001E1C53">
            <w:pPr>
              <w:rPr>
                <w:rFonts w:eastAsia="Times New Roman"/>
              </w:rPr>
            </w:pPr>
          </w:p>
          <w:p w:rsidR="002B3A06" w:rsidRDefault="002B3A06" w:rsidP="001E1C53">
            <w:pPr>
              <w:rPr>
                <w:rFonts w:eastAsia="Times New Roman"/>
              </w:rPr>
            </w:pPr>
            <w:r>
              <w:rPr>
                <w:rFonts w:eastAsia="Times New Roman"/>
              </w:rPr>
              <w:t xml:space="preserve">GP3: Peter Schwartz: “How Do Adam Smith and Ayn Rand Differ?” from the Ayn Rand Institute on You Tube (2008) </w:t>
            </w:r>
          </w:p>
          <w:p w:rsidR="002B3A06" w:rsidRPr="000438A2" w:rsidRDefault="002B3A06" w:rsidP="001E1C53">
            <w:pPr>
              <w:rPr>
                <w:rFonts w:eastAsia="Times New Roman"/>
              </w:rPr>
            </w:pPr>
            <w:hyperlink r:id="rId20" w:history="1">
              <w:r>
                <w:rPr>
                  <w:rStyle w:val="Hyperlink"/>
                  <w:rFonts w:eastAsia="Times New Roman"/>
                </w:rPr>
                <w:t>https://www.youtube.com/watch?v=Rn-NRr_cXuI</w:t>
              </w:r>
            </w:hyperlink>
          </w:p>
        </w:tc>
      </w:tr>
      <w:tr w:rsidR="002B3A06" w:rsidRPr="00030477" w:rsidTr="001E1C53">
        <w:tc>
          <w:tcPr>
            <w:tcW w:w="864" w:type="dxa"/>
          </w:tcPr>
          <w:p w:rsidR="002B3A06" w:rsidRPr="00030477" w:rsidRDefault="002B3A06" w:rsidP="001E1C53">
            <w:r>
              <w:t>459.1</w:t>
            </w:r>
          </w:p>
        </w:tc>
        <w:tc>
          <w:tcPr>
            <w:tcW w:w="864" w:type="dxa"/>
          </w:tcPr>
          <w:p w:rsidR="002B3A06" w:rsidRDefault="002B3A06" w:rsidP="001E1C53">
            <w:r>
              <w:t>29 T</w:t>
            </w:r>
          </w:p>
        </w:tc>
        <w:tc>
          <w:tcPr>
            <w:tcW w:w="4608" w:type="dxa"/>
            <w:vAlign w:val="center"/>
          </w:tcPr>
          <w:p w:rsidR="002B3A06" w:rsidRDefault="002B3A06" w:rsidP="001E1C53">
            <w:pPr>
              <w:widowControl w:val="0"/>
              <w:autoSpaceDE w:val="0"/>
              <w:autoSpaceDN w:val="0"/>
              <w:adjustRightInd w:val="0"/>
            </w:pPr>
            <w:r>
              <w:rPr>
                <w:rFonts w:cs="Tahoma"/>
                <w:b/>
                <w:color w:val="000000"/>
                <w:szCs w:val="26"/>
                <w:lang w:bidi="en-US"/>
              </w:rPr>
              <w:t xml:space="preserve">Review of </w:t>
            </w:r>
            <w:r w:rsidRPr="007920C0">
              <w:rPr>
                <w:rFonts w:cs="Tahoma"/>
                <w:b/>
                <w:color w:val="000000"/>
                <w:szCs w:val="26"/>
                <w:lang w:bidi="en-US"/>
              </w:rPr>
              <w:t>Capitalisms</w:t>
            </w:r>
            <w:r w:rsidRPr="007920C0">
              <w:rPr>
                <w:b/>
              </w:rPr>
              <w:t xml:space="preserve"> &amp; Communisms</w:t>
            </w:r>
          </w:p>
          <w:p w:rsidR="002B3A06" w:rsidRDefault="002B3A06" w:rsidP="001E1C53">
            <w:pPr>
              <w:widowControl w:val="0"/>
              <w:autoSpaceDE w:val="0"/>
              <w:autoSpaceDN w:val="0"/>
              <w:adjustRightInd w:val="0"/>
            </w:pPr>
            <w:r>
              <w:t>Final Payout &amp; Explanation of Unit Test</w:t>
            </w:r>
          </w:p>
          <w:p w:rsidR="002B3A06" w:rsidRPr="00807B12" w:rsidRDefault="002B3A06" w:rsidP="001E1C53">
            <w:pPr>
              <w:widowControl w:val="0"/>
              <w:autoSpaceDE w:val="0"/>
              <w:autoSpaceDN w:val="0"/>
              <w:adjustRightInd w:val="0"/>
              <w:rPr>
                <w:rFonts w:eastAsia="Palatino" w:cs="Palatino"/>
                <w:b/>
                <w:bCs/>
                <w:color w:val="000000" w:themeColor="text1"/>
                <w:lang w:bidi="en-US"/>
              </w:rPr>
            </w:pPr>
            <w:r>
              <w:rPr>
                <w:rFonts w:eastAsia="Palatino" w:cs="Palatino"/>
                <w:b/>
                <w:bCs/>
                <w:color w:val="000000" w:themeColor="text1"/>
                <w:lang w:bidi="en-US"/>
              </w:rPr>
              <w:t>Negotiate!</w:t>
            </w:r>
          </w:p>
        </w:tc>
        <w:tc>
          <w:tcPr>
            <w:tcW w:w="4608" w:type="dxa"/>
            <w:vAlign w:val="center"/>
          </w:tcPr>
          <w:p w:rsidR="002B3A06" w:rsidRPr="00807B12" w:rsidRDefault="002B3A06" w:rsidP="001E1C53">
            <w:pPr>
              <w:widowControl w:val="0"/>
              <w:autoSpaceDE w:val="0"/>
              <w:autoSpaceDN w:val="0"/>
              <w:adjustRightInd w:val="0"/>
              <w:rPr>
                <w:rFonts w:eastAsia="Palatino" w:cs="Palatino"/>
                <w:b/>
                <w:iCs/>
                <w:color w:val="000000" w:themeColor="text1"/>
                <w:lang w:bidi="en-US"/>
              </w:rPr>
            </w:pPr>
            <w:r>
              <w:t>-</w:t>
            </w:r>
          </w:p>
        </w:tc>
      </w:tr>
      <w:tr w:rsidR="002B3A06" w:rsidTr="001E1C53">
        <w:tc>
          <w:tcPr>
            <w:tcW w:w="864" w:type="dxa"/>
          </w:tcPr>
          <w:p w:rsidR="002B3A06" w:rsidRPr="00030477" w:rsidRDefault="002B3A06" w:rsidP="001E1C53">
            <w:r>
              <w:t>459.1</w:t>
            </w:r>
          </w:p>
        </w:tc>
        <w:tc>
          <w:tcPr>
            <w:tcW w:w="864" w:type="dxa"/>
          </w:tcPr>
          <w:p w:rsidR="002B3A06" w:rsidRPr="004E57C8" w:rsidRDefault="002B3A06" w:rsidP="001E1C53">
            <w:r>
              <w:t>30 W</w:t>
            </w:r>
          </w:p>
        </w:tc>
        <w:tc>
          <w:tcPr>
            <w:tcW w:w="4608" w:type="dxa"/>
            <w:vAlign w:val="center"/>
          </w:tcPr>
          <w:p w:rsidR="002B3A06" w:rsidRDefault="002B3A06" w:rsidP="001E1C53">
            <w:pPr>
              <w:widowControl w:val="0"/>
              <w:autoSpaceDE w:val="0"/>
              <w:autoSpaceDN w:val="0"/>
              <w:adjustRightInd w:val="0"/>
              <w:rPr>
                <w:rFonts w:cs="Tahoma"/>
                <w:i/>
                <w:szCs w:val="26"/>
                <w:lang w:bidi="en-US"/>
              </w:rPr>
            </w:pPr>
            <w:r w:rsidRPr="00A550D1">
              <w:rPr>
                <w:rFonts w:cs="Tahoma"/>
                <w:i/>
                <w:szCs w:val="26"/>
                <w:lang w:bidi="en-US"/>
              </w:rPr>
              <w:t xml:space="preserve">Poor People Get Desks </w:t>
            </w:r>
            <w:r>
              <w:rPr>
                <w:rFonts w:cs="Tahoma"/>
                <w:i/>
                <w:szCs w:val="26"/>
                <w:lang w:bidi="en-US"/>
              </w:rPr>
              <w:t xml:space="preserve">Again </w:t>
            </w:r>
            <w:proofErr w:type="gramStart"/>
            <w:r w:rsidRPr="00A550D1">
              <w:rPr>
                <w:rFonts w:cs="Tahoma"/>
                <w:i/>
                <w:szCs w:val="26"/>
                <w:lang w:bidi="en-US"/>
              </w:rPr>
              <w:t>Day</w:t>
            </w:r>
            <w:proofErr w:type="gramEnd"/>
            <w:r w:rsidRPr="00A550D1">
              <w:rPr>
                <w:rFonts w:cs="Tahoma"/>
                <w:i/>
                <w:szCs w:val="26"/>
                <w:lang w:bidi="en-US"/>
              </w:rPr>
              <w:t>!</w:t>
            </w:r>
          </w:p>
          <w:p w:rsidR="002B3A06" w:rsidRDefault="002B3A06" w:rsidP="001E1C53">
            <w:pPr>
              <w:widowControl w:val="0"/>
              <w:autoSpaceDE w:val="0"/>
              <w:autoSpaceDN w:val="0"/>
              <w:adjustRightInd w:val="0"/>
              <w:rPr>
                <w:rFonts w:eastAsia="Palatino" w:cs="Palatino"/>
                <w:b/>
                <w:bCs/>
                <w:color w:val="000000" w:themeColor="text1"/>
                <w:lang w:bidi="en-US"/>
              </w:rPr>
            </w:pPr>
            <w:r>
              <w:rPr>
                <w:rFonts w:eastAsia="Palatino" w:cs="Palatino"/>
                <w:b/>
                <w:bCs/>
                <w:color w:val="000000" w:themeColor="text1"/>
                <w:lang w:bidi="en-US"/>
              </w:rPr>
              <w:t>Unit 2 Test: Capitalism or Communism</w:t>
            </w:r>
          </w:p>
          <w:p w:rsidR="002B3A06" w:rsidRPr="00461DDE" w:rsidRDefault="002B3A06" w:rsidP="001E1C53">
            <w:pPr>
              <w:widowControl w:val="0"/>
              <w:autoSpaceDE w:val="0"/>
              <w:autoSpaceDN w:val="0"/>
              <w:adjustRightInd w:val="0"/>
              <w:rPr>
                <w:rFonts w:eastAsia="Palatino" w:cs="Palatino"/>
                <w:b/>
                <w:bCs/>
                <w:color w:val="000000" w:themeColor="text1"/>
                <w:u w:val="single"/>
                <w:lang w:bidi="en-US"/>
              </w:rPr>
            </w:pPr>
            <w:r w:rsidRPr="00461DDE">
              <w:rPr>
                <w:rFonts w:eastAsia="Palatino" w:cs="Palatino"/>
                <w:b/>
                <w:bCs/>
                <w:color w:val="000000" w:themeColor="text1"/>
                <w:u w:val="single"/>
                <w:lang w:bidi="en-US"/>
              </w:rPr>
              <w:t>Absent Students Must Turn in Capitalist Investment Bids TODAY!</w:t>
            </w:r>
          </w:p>
          <w:p w:rsidR="002B3A06" w:rsidRPr="00DA4FFA" w:rsidRDefault="002B3A06" w:rsidP="001E1C53">
            <w:pPr>
              <w:widowControl w:val="0"/>
              <w:autoSpaceDE w:val="0"/>
              <w:autoSpaceDN w:val="0"/>
              <w:adjustRightInd w:val="0"/>
              <w:rPr>
                <w:rFonts w:eastAsia="Palatino" w:cs="Palatino"/>
                <w:b/>
                <w:bCs/>
                <w:color w:val="000000" w:themeColor="text1"/>
                <w:lang w:bidi="en-US"/>
              </w:rPr>
            </w:pPr>
            <w:r>
              <w:rPr>
                <w:rFonts w:eastAsia="Palatino" w:cs="Palatino"/>
                <w:b/>
                <w:bCs/>
                <w:color w:val="000000" w:themeColor="text1"/>
                <w:lang w:bidi="en-US"/>
              </w:rPr>
              <w:t>Lunchtime Music Extra Credit Quiz</w:t>
            </w:r>
          </w:p>
        </w:tc>
        <w:tc>
          <w:tcPr>
            <w:tcW w:w="4608" w:type="dxa"/>
            <w:vAlign w:val="center"/>
          </w:tcPr>
          <w:p w:rsidR="002B3A06" w:rsidRPr="007920C0" w:rsidRDefault="002B3A06" w:rsidP="001E1C53">
            <w:r w:rsidRPr="007920C0">
              <w:rPr>
                <w:rFonts w:eastAsia="Palatino" w:cs="Palatino"/>
                <w:iCs/>
                <w:color w:val="000000" w:themeColor="text1"/>
                <w:lang w:bidi="en-US"/>
              </w:rPr>
              <w:t>-</w:t>
            </w:r>
          </w:p>
        </w:tc>
      </w:tr>
      <w:tr w:rsidR="002B3A06" w:rsidTr="001E1C53">
        <w:tc>
          <w:tcPr>
            <w:tcW w:w="864" w:type="dxa"/>
          </w:tcPr>
          <w:p w:rsidR="002B3A06" w:rsidRDefault="002B3A06" w:rsidP="001E1C53"/>
          <w:p w:rsidR="002B3A06" w:rsidRDefault="002B3A06" w:rsidP="001E1C53">
            <w:r>
              <w:t>459.1</w:t>
            </w:r>
          </w:p>
        </w:tc>
        <w:tc>
          <w:tcPr>
            <w:tcW w:w="864" w:type="dxa"/>
          </w:tcPr>
          <w:p w:rsidR="002B3A06" w:rsidRDefault="002B3A06" w:rsidP="001E1C53">
            <w:proofErr w:type="gramStart"/>
            <w:r>
              <w:t>31  Th</w:t>
            </w:r>
            <w:proofErr w:type="gramEnd"/>
          </w:p>
        </w:tc>
        <w:tc>
          <w:tcPr>
            <w:tcW w:w="4608" w:type="dxa"/>
          </w:tcPr>
          <w:p w:rsidR="002B3A06" w:rsidRPr="38B5908E" w:rsidRDefault="002B3A06" w:rsidP="001E1C53">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Debriefing – How Did It Feel?</w:t>
            </w:r>
          </w:p>
        </w:tc>
        <w:tc>
          <w:tcPr>
            <w:tcW w:w="4608" w:type="dxa"/>
          </w:tcPr>
          <w:p w:rsidR="002B3A06" w:rsidRPr="38B5908E" w:rsidRDefault="002B3A06" w:rsidP="001E1C53">
            <w:pPr>
              <w:rPr>
                <w:rFonts w:eastAsia="Palatino" w:cs="Palatino"/>
                <w:color w:val="000000" w:themeColor="text1"/>
                <w:lang w:bidi="en-US"/>
              </w:rPr>
            </w:pPr>
            <w:r>
              <w:t>-</w:t>
            </w:r>
          </w:p>
        </w:tc>
      </w:tr>
    </w:tbl>
    <w:p w:rsidR="002B3A06" w:rsidRDefault="002B3A06" w:rsidP="002B3A06">
      <w:pPr>
        <w:rPr>
          <w:sz w:val="20"/>
        </w:rPr>
      </w:pPr>
    </w:p>
    <w:p w:rsidR="002B3A06" w:rsidRDefault="002B3A06" w:rsidP="002B3A06">
      <w:pPr>
        <w:rPr>
          <w:rStyle w:val="Hyperlink"/>
          <w:rFonts w:eastAsia="Times New Roman"/>
        </w:rPr>
      </w:pPr>
    </w:p>
    <w:p w:rsidR="002B3A06" w:rsidRDefault="002B3A06" w:rsidP="002B3A06">
      <w:r w:rsidRPr="00797EF8">
        <w:t>Vocabulary</w:t>
      </w:r>
      <w:r>
        <w:t xml:space="preserve"> for Engels’ </w:t>
      </w:r>
      <w:r w:rsidRPr="00291A78">
        <w:rPr>
          <w:u w:val="single"/>
        </w:rPr>
        <w:t>Principles of Communism</w:t>
      </w:r>
      <w:r>
        <w:t xml:space="preserve">: </w:t>
      </w:r>
    </w:p>
    <w:p w:rsidR="002B3A06" w:rsidRDefault="002B3A06" w:rsidP="002B3A06"/>
    <w:p w:rsidR="002B3A06" w:rsidRDefault="002B3A06" w:rsidP="002B3A06">
      <w:r>
        <w:tab/>
        <w:t>Proletariat/Workers</w:t>
      </w:r>
    </w:p>
    <w:p w:rsidR="002B3A06" w:rsidRDefault="002B3A06" w:rsidP="002B3A06">
      <w:r>
        <w:tab/>
        <w:t>Bourgeoisie/Capitalists</w:t>
      </w:r>
    </w:p>
    <w:p w:rsidR="002B3A06" w:rsidRDefault="002B3A06" w:rsidP="002B3A06">
      <w:pPr>
        <w:ind w:firstLine="720"/>
      </w:pPr>
      <w:r>
        <w:t>Aristocracy</w:t>
      </w:r>
    </w:p>
    <w:p w:rsidR="002B3A06" w:rsidRDefault="002B3A06" w:rsidP="002B3A06"/>
    <w:p w:rsidR="002B3A06" w:rsidRDefault="002B3A06" w:rsidP="002B3A06">
      <w:pPr>
        <w:ind w:firstLine="720"/>
      </w:pPr>
      <w:r>
        <w:t>Capital (money)</w:t>
      </w:r>
    </w:p>
    <w:p w:rsidR="002B3A06" w:rsidRDefault="002B3A06" w:rsidP="002B3A06">
      <w:pPr>
        <w:ind w:firstLine="720"/>
      </w:pPr>
      <w:r>
        <w:t>Industrial Revolution</w:t>
      </w:r>
    </w:p>
    <w:p w:rsidR="002B3A06" w:rsidRDefault="002B3A06" w:rsidP="002B3A06">
      <w:pPr>
        <w:ind w:firstLine="720"/>
      </w:pPr>
      <w:r>
        <w:t>Commodity</w:t>
      </w:r>
    </w:p>
    <w:p w:rsidR="002B3A06" w:rsidRDefault="002B3A06" w:rsidP="002B3A06">
      <w:pPr>
        <w:ind w:firstLine="720"/>
      </w:pPr>
      <w:r>
        <w:t>Subsistence</w:t>
      </w:r>
    </w:p>
    <w:p w:rsidR="002B3A06" w:rsidRDefault="002B3A06" w:rsidP="002B3A06">
      <w:pPr>
        <w:ind w:firstLine="720"/>
      </w:pPr>
      <w:r>
        <w:t>Competition vs. Association</w:t>
      </w:r>
    </w:p>
    <w:p w:rsidR="002B3A06" w:rsidRDefault="002B3A06" w:rsidP="002B3A06">
      <w:pPr>
        <w:ind w:firstLine="720"/>
      </w:pPr>
    </w:p>
    <w:p w:rsidR="002B3A06" w:rsidRDefault="002B3A06" w:rsidP="002B3A06">
      <w:pPr>
        <w:ind w:firstLine="720"/>
      </w:pPr>
      <w:r>
        <w:t>Serfs vs. Slaves</w:t>
      </w:r>
    </w:p>
    <w:p w:rsidR="002B3A06" w:rsidRDefault="002B3A06" w:rsidP="002B3A06">
      <w:pPr>
        <w:ind w:firstLine="720"/>
      </w:pPr>
      <w:r>
        <w:t>Handicraftsmen and Guilds</w:t>
      </w:r>
    </w:p>
    <w:p w:rsidR="002B3A06" w:rsidRDefault="002B3A06" w:rsidP="002B3A06"/>
    <w:p w:rsidR="002B3A06" w:rsidRDefault="002B3A06" w:rsidP="002B3A06">
      <w:r>
        <w:tab/>
        <w:t>Progressive Tax</w:t>
      </w:r>
    </w:p>
    <w:p w:rsidR="002B3A06" w:rsidRDefault="002B3A06" w:rsidP="002B3A06">
      <w:r>
        <w:tab/>
        <w:t>Flat Tax</w:t>
      </w:r>
    </w:p>
    <w:p w:rsidR="002B3A06" w:rsidRDefault="002B3A06" w:rsidP="002B3A06">
      <w:r>
        <w:tab/>
        <w:t>Sales Tax</w:t>
      </w:r>
    </w:p>
    <w:p w:rsidR="002B3A06" w:rsidRDefault="002B3A06" w:rsidP="002B3A06">
      <w:r>
        <w:tab/>
        <w:t>Property Tax</w:t>
      </w:r>
    </w:p>
    <w:p w:rsidR="002B3A06" w:rsidRDefault="002B3A06" w:rsidP="002B3A06">
      <w:r>
        <w:tab/>
        <w:t>Estate/Inheritance/”Death” Tax</w:t>
      </w:r>
    </w:p>
    <w:p w:rsidR="002B3A06" w:rsidRDefault="002B3A06" w:rsidP="002B3A06">
      <w:r>
        <w:tab/>
        <w:t>Regressive Tax</w:t>
      </w:r>
    </w:p>
    <w:p w:rsidR="002B3A06" w:rsidRDefault="002B3A06" w:rsidP="002B3A06"/>
    <w:p w:rsidR="002B3A06" w:rsidRDefault="002B3A06" w:rsidP="002B3A06">
      <w:r>
        <w:tab/>
        <w:t>Centralization</w:t>
      </w:r>
    </w:p>
    <w:p w:rsidR="002B3A06" w:rsidRDefault="002B3A06" w:rsidP="002B3A06">
      <w:r>
        <w:tab/>
        <w:t>Collectivization</w:t>
      </w:r>
    </w:p>
    <w:p w:rsidR="002B3A06" w:rsidRDefault="002B3A06" w:rsidP="002B3A06">
      <w:r>
        <w:tab/>
        <w:t>Privatization</w:t>
      </w:r>
    </w:p>
    <w:p w:rsidR="002B3A06" w:rsidRPr="00797EF8" w:rsidRDefault="002B3A06" w:rsidP="002B3A06">
      <w:r>
        <w:tab/>
      </w:r>
    </w:p>
    <w:p w:rsidR="002B3A06" w:rsidRPr="00797EF8" w:rsidRDefault="002B3A06" w:rsidP="002B3A06"/>
    <w:p w:rsidR="002B3A06" w:rsidRDefault="002B3A06" w:rsidP="002B3A06">
      <w:pPr>
        <w:rPr>
          <w:sz w:val="20"/>
        </w:rPr>
      </w:pPr>
      <w:r>
        <w:rPr>
          <w:sz w:val="20"/>
        </w:rPr>
        <w:br w:type="page"/>
      </w:r>
    </w:p>
    <w:p w:rsidR="002B3A06" w:rsidRPr="00CF6205" w:rsidRDefault="002B3A06" w:rsidP="002B3A06">
      <w:pPr>
        <w:rPr>
          <w:sz w:val="20"/>
        </w:rPr>
      </w:pPr>
      <w:r w:rsidRPr="00CF6205">
        <w:rPr>
          <w:sz w:val="20"/>
        </w:rPr>
        <w:t>Number of Investors</w:t>
      </w:r>
      <w:r w:rsidRPr="00CF6205">
        <w:rPr>
          <w:sz w:val="20"/>
        </w:rPr>
        <w:tab/>
      </w:r>
      <w:r>
        <w:rPr>
          <w:sz w:val="20"/>
        </w:rPr>
        <w:tab/>
      </w:r>
      <w:r w:rsidRPr="00CF6205">
        <w:rPr>
          <w:sz w:val="20"/>
        </w:rPr>
        <w:t>Grades</w:t>
      </w:r>
      <w:r w:rsidRPr="00CF6205">
        <w:rPr>
          <w:sz w:val="20"/>
        </w:rPr>
        <w:tab/>
      </w:r>
      <w:r w:rsidRPr="00CF6205">
        <w:rPr>
          <w:sz w:val="20"/>
        </w:rPr>
        <w:tab/>
      </w:r>
      <w:r>
        <w:rPr>
          <w:sz w:val="20"/>
        </w:rPr>
        <w:tab/>
      </w:r>
      <w:r w:rsidRPr="00CF6205">
        <w:rPr>
          <w:sz w:val="20"/>
        </w:rPr>
        <w:t>Number of Investors</w:t>
      </w:r>
      <w:r w:rsidRPr="00CF6205">
        <w:rPr>
          <w:sz w:val="20"/>
        </w:rPr>
        <w:tab/>
      </w:r>
      <w:r w:rsidRPr="00CF6205">
        <w:rPr>
          <w:sz w:val="20"/>
        </w:rPr>
        <w:tab/>
        <w:t>Grades</w:t>
      </w:r>
    </w:p>
    <w:tbl>
      <w:tblPr>
        <w:tblW w:w="0" w:type="auto"/>
        <w:tblBorders>
          <w:top w:val="single" w:sz="6" w:space="0" w:color="auto"/>
          <w:bottom w:val="single" w:sz="6" w:space="0" w:color="auto"/>
          <w:insideH w:val="single" w:sz="6" w:space="0" w:color="auto"/>
          <w:insideV w:val="dashDotStroked" w:sz="24" w:space="0" w:color="auto"/>
        </w:tblBorders>
        <w:tblLook w:val="04A0" w:firstRow="1" w:lastRow="0" w:firstColumn="1" w:lastColumn="0" w:noHBand="0" w:noVBand="1"/>
      </w:tblPr>
      <w:tblGrid>
        <w:gridCol w:w="2574"/>
        <w:gridCol w:w="2574"/>
        <w:gridCol w:w="2574"/>
        <w:gridCol w:w="2574"/>
      </w:tblGrid>
      <w:tr w:rsidR="002B3A06" w:rsidRPr="00CF6205" w:rsidTr="001E1C53">
        <w:tc>
          <w:tcPr>
            <w:tcW w:w="2574" w:type="dxa"/>
          </w:tcPr>
          <w:p w:rsidR="002B3A06" w:rsidRPr="00CF6205" w:rsidRDefault="002B3A06" w:rsidP="001E1C53">
            <w:pPr>
              <w:rPr>
                <w:sz w:val="20"/>
              </w:rPr>
            </w:pPr>
            <w:r w:rsidRPr="00CF6205">
              <w:rPr>
                <w:sz w:val="20"/>
              </w:rPr>
              <w:t>+1</w:t>
            </w:r>
          </w:p>
        </w:tc>
        <w:tc>
          <w:tcPr>
            <w:tcW w:w="2574" w:type="dxa"/>
          </w:tcPr>
          <w:p w:rsidR="002B3A06" w:rsidRPr="00CF6205" w:rsidRDefault="002B3A06" w:rsidP="001E1C53">
            <w:pPr>
              <w:rPr>
                <w:sz w:val="20"/>
              </w:rPr>
            </w:pPr>
            <w:r w:rsidRPr="00CF6205">
              <w:rPr>
                <w:sz w:val="20"/>
              </w:rPr>
              <w:t>100</w:t>
            </w:r>
          </w:p>
        </w:tc>
        <w:tc>
          <w:tcPr>
            <w:tcW w:w="2574" w:type="dxa"/>
          </w:tcPr>
          <w:p w:rsidR="002B3A06" w:rsidRPr="00CF6205" w:rsidRDefault="002B3A06" w:rsidP="001E1C53">
            <w:pPr>
              <w:rPr>
                <w:sz w:val="20"/>
              </w:rPr>
            </w:pPr>
            <w:r w:rsidRPr="00CF6205">
              <w:rPr>
                <w:sz w:val="20"/>
              </w:rPr>
              <w:t>+2</w:t>
            </w:r>
          </w:p>
        </w:tc>
        <w:tc>
          <w:tcPr>
            <w:tcW w:w="2574" w:type="dxa"/>
          </w:tcPr>
          <w:p w:rsidR="002B3A06" w:rsidRPr="00CF6205" w:rsidRDefault="002B3A06" w:rsidP="001E1C53">
            <w:pPr>
              <w:rPr>
                <w:sz w:val="20"/>
              </w:rPr>
            </w:pPr>
            <w:r w:rsidRPr="00CF6205">
              <w:rPr>
                <w:sz w:val="20"/>
              </w:rPr>
              <w:t>100, 50</w:t>
            </w:r>
          </w:p>
        </w:tc>
      </w:tr>
      <w:tr w:rsidR="002B3A06" w:rsidRPr="00CF6205" w:rsidTr="001E1C53">
        <w:tc>
          <w:tcPr>
            <w:tcW w:w="2574" w:type="dxa"/>
          </w:tcPr>
          <w:p w:rsidR="002B3A06" w:rsidRPr="00CF6205" w:rsidRDefault="002B3A06" w:rsidP="001E1C53">
            <w:pPr>
              <w:rPr>
                <w:sz w:val="20"/>
              </w:rPr>
            </w:pPr>
            <w:r w:rsidRPr="00CF6205">
              <w:rPr>
                <w:sz w:val="20"/>
              </w:rPr>
              <w:t>+3</w:t>
            </w:r>
          </w:p>
        </w:tc>
        <w:tc>
          <w:tcPr>
            <w:tcW w:w="2574" w:type="dxa"/>
          </w:tcPr>
          <w:p w:rsidR="002B3A06" w:rsidRPr="00CF6205" w:rsidRDefault="002B3A06" w:rsidP="001E1C53">
            <w:pPr>
              <w:rPr>
                <w:sz w:val="20"/>
              </w:rPr>
            </w:pPr>
            <w:r w:rsidRPr="00CF6205">
              <w:rPr>
                <w:sz w:val="20"/>
              </w:rPr>
              <w:t>100, 66, 33</w:t>
            </w:r>
          </w:p>
        </w:tc>
        <w:tc>
          <w:tcPr>
            <w:tcW w:w="2574" w:type="dxa"/>
          </w:tcPr>
          <w:p w:rsidR="002B3A06" w:rsidRPr="00CF6205" w:rsidRDefault="002B3A06" w:rsidP="001E1C53">
            <w:pPr>
              <w:rPr>
                <w:sz w:val="20"/>
              </w:rPr>
            </w:pPr>
            <w:r w:rsidRPr="00CF6205">
              <w:rPr>
                <w:sz w:val="20"/>
              </w:rPr>
              <w:t>+4</w:t>
            </w:r>
          </w:p>
        </w:tc>
        <w:tc>
          <w:tcPr>
            <w:tcW w:w="2574" w:type="dxa"/>
          </w:tcPr>
          <w:p w:rsidR="002B3A06" w:rsidRPr="00CF6205" w:rsidRDefault="002B3A06" w:rsidP="001E1C53">
            <w:pPr>
              <w:rPr>
                <w:sz w:val="20"/>
              </w:rPr>
            </w:pPr>
            <w:r w:rsidRPr="00CF6205">
              <w:rPr>
                <w:sz w:val="20"/>
              </w:rPr>
              <w:t>100, 75, 50, 25</w:t>
            </w:r>
          </w:p>
        </w:tc>
      </w:tr>
      <w:tr w:rsidR="002B3A06" w:rsidRPr="00CF6205" w:rsidTr="001E1C53">
        <w:tc>
          <w:tcPr>
            <w:tcW w:w="2574" w:type="dxa"/>
          </w:tcPr>
          <w:p w:rsidR="002B3A06" w:rsidRPr="00CF6205" w:rsidRDefault="002B3A06" w:rsidP="001E1C53">
            <w:pPr>
              <w:rPr>
                <w:sz w:val="20"/>
              </w:rPr>
            </w:pPr>
            <w:r w:rsidRPr="00CF6205">
              <w:rPr>
                <w:sz w:val="20"/>
              </w:rPr>
              <w:t>+5</w:t>
            </w:r>
          </w:p>
        </w:tc>
        <w:tc>
          <w:tcPr>
            <w:tcW w:w="2574" w:type="dxa"/>
          </w:tcPr>
          <w:p w:rsidR="002B3A06" w:rsidRPr="00CF6205" w:rsidRDefault="002B3A06" w:rsidP="001E1C53">
            <w:pPr>
              <w:rPr>
                <w:sz w:val="20"/>
              </w:rPr>
            </w:pPr>
            <w:r w:rsidRPr="00CF6205">
              <w:rPr>
                <w:sz w:val="20"/>
              </w:rPr>
              <w:t>100, 80, 60, 40, 20</w:t>
            </w:r>
          </w:p>
        </w:tc>
        <w:tc>
          <w:tcPr>
            <w:tcW w:w="2574" w:type="dxa"/>
          </w:tcPr>
          <w:p w:rsidR="002B3A06" w:rsidRPr="00CF6205" w:rsidRDefault="002B3A06" w:rsidP="001E1C53">
            <w:pPr>
              <w:rPr>
                <w:sz w:val="20"/>
              </w:rPr>
            </w:pPr>
            <w:r w:rsidRPr="00CF6205">
              <w:rPr>
                <w:sz w:val="20"/>
              </w:rPr>
              <w:t>+6</w:t>
            </w:r>
          </w:p>
        </w:tc>
        <w:tc>
          <w:tcPr>
            <w:tcW w:w="2574" w:type="dxa"/>
          </w:tcPr>
          <w:p w:rsidR="002B3A06" w:rsidRPr="00CF6205" w:rsidRDefault="002B3A06" w:rsidP="001E1C53">
            <w:pPr>
              <w:rPr>
                <w:sz w:val="20"/>
              </w:rPr>
            </w:pPr>
            <w:r w:rsidRPr="00CF6205">
              <w:rPr>
                <w:sz w:val="20"/>
              </w:rPr>
              <w:t>100, 84, 68, 52, 36, 20</w:t>
            </w:r>
          </w:p>
        </w:tc>
      </w:tr>
      <w:tr w:rsidR="002B3A06" w:rsidRPr="00CF6205" w:rsidTr="001E1C53">
        <w:tc>
          <w:tcPr>
            <w:tcW w:w="2574" w:type="dxa"/>
          </w:tcPr>
          <w:p w:rsidR="002B3A06" w:rsidRPr="00CF6205" w:rsidRDefault="002B3A06" w:rsidP="001E1C53">
            <w:pPr>
              <w:rPr>
                <w:sz w:val="20"/>
              </w:rPr>
            </w:pPr>
            <w:r w:rsidRPr="00CF6205">
              <w:rPr>
                <w:sz w:val="20"/>
              </w:rPr>
              <w:t>+7</w:t>
            </w:r>
          </w:p>
        </w:tc>
        <w:tc>
          <w:tcPr>
            <w:tcW w:w="2574" w:type="dxa"/>
          </w:tcPr>
          <w:p w:rsidR="002B3A06" w:rsidRPr="00CF6205" w:rsidRDefault="002B3A06" w:rsidP="001E1C53">
            <w:pPr>
              <w:rPr>
                <w:sz w:val="20"/>
              </w:rPr>
            </w:pPr>
            <w:r w:rsidRPr="00CF6205">
              <w:rPr>
                <w:sz w:val="20"/>
              </w:rPr>
              <w:t>100, 86, 72, 58, 44, 30,</w:t>
            </w:r>
          </w:p>
          <w:p w:rsidR="002B3A06" w:rsidRPr="00CF6205" w:rsidRDefault="002B3A06" w:rsidP="001E1C53">
            <w:pPr>
              <w:rPr>
                <w:sz w:val="20"/>
              </w:rPr>
            </w:pPr>
            <w:r w:rsidRPr="00CF6205">
              <w:rPr>
                <w:sz w:val="20"/>
              </w:rPr>
              <w:t>16</w:t>
            </w:r>
          </w:p>
        </w:tc>
        <w:tc>
          <w:tcPr>
            <w:tcW w:w="2574" w:type="dxa"/>
          </w:tcPr>
          <w:p w:rsidR="002B3A06" w:rsidRPr="00CF6205" w:rsidRDefault="002B3A06" w:rsidP="001E1C53">
            <w:pPr>
              <w:rPr>
                <w:sz w:val="20"/>
              </w:rPr>
            </w:pPr>
            <w:r w:rsidRPr="00CF6205">
              <w:rPr>
                <w:sz w:val="20"/>
              </w:rPr>
              <w:t>+8</w:t>
            </w:r>
          </w:p>
        </w:tc>
        <w:tc>
          <w:tcPr>
            <w:tcW w:w="2574" w:type="dxa"/>
          </w:tcPr>
          <w:p w:rsidR="002B3A06" w:rsidRPr="00CF6205" w:rsidRDefault="002B3A06" w:rsidP="001E1C53">
            <w:pPr>
              <w:rPr>
                <w:sz w:val="20"/>
              </w:rPr>
            </w:pPr>
            <w:r w:rsidRPr="00CF6205">
              <w:rPr>
                <w:sz w:val="20"/>
              </w:rPr>
              <w:t>100, 87.5, 75, 62.5, 50, 37.5, 25, 12.5</w:t>
            </w:r>
          </w:p>
        </w:tc>
      </w:tr>
      <w:tr w:rsidR="002B3A06" w:rsidRPr="00CF6205" w:rsidTr="001E1C53">
        <w:tc>
          <w:tcPr>
            <w:tcW w:w="2574" w:type="dxa"/>
          </w:tcPr>
          <w:p w:rsidR="002B3A06" w:rsidRPr="00CF6205" w:rsidRDefault="002B3A06" w:rsidP="001E1C53">
            <w:pPr>
              <w:rPr>
                <w:sz w:val="20"/>
              </w:rPr>
            </w:pPr>
            <w:r w:rsidRPr="00CF6205">
              <w:rPr>
                <w:sz w:val="20"/>
              </w:rPr>
              <w:t>+9</w:t>
            </w:r>
          </w:p>
        </w:tc>
        <w:tc>
          <w:tcPr>
            <w:tcW w:w="2574" w:type="dxa"/>
          </w:tcPr>
          <w:p w:rsidR="002B3A06" w:rsidRPr="00CF6205" w:rsidRDefault="002B3A06" w:rsidP="001E1C53">
            <w:pPr>
              <w:rPr>
                <w:sz w:val="20"/>
              </w:rPr>
            </w:pPr>
            <w:r w:rsidRPr="00CF6205">
              <w:rPr>
                <w:sz w:val="20"/>
              </w:rPr>
              <w:t>100, 88, 77, 66, 55, 44, 33, 22, 11</w:t>
            </w:r>
          </w:p>
        </w:tc>
        <w:tc>
          <w:tcPr>
            <w:tcW w:w="2574" w:type="dxa"/>
          </w:tcPr>
          <w:p w:rsidR="002B3A06" w:rsidRPr="00CF6205" w:rsidRDefault="002B3A06" w:rsidP="001E1C53">
            <w:pPr>
              <w:rPr>
                <w:sz w:val="20"/>
              </w:rPr>
            </w:pPr>
            <w:r w:rsidRPr="00CF6205">
              <w:rPr>
                <w:sz w:val="20"/>
              </w:rPr>
              <w:t xml:space="preserve">+10 </w:t>
            </w:r>
          </w:p>
        </w:tc>
        <w:tc>
          <w:tcPr>
            <w:tcW w:w="2574" w:type="dxa"/>
          </w:tcPr>
          <w:p w:rsidR="002B3A06" w:rsidRPr="00CF6205" w:rsidRDefault="002B3A06" w:rsidP="001E1C53">
            <w:pPr>
              <w:rPr>
                <w:sz w:val="20"/>
              </w:rPr>
            </w:pPr>
            <w:r w:rsidRPr="00CF6205">
              <w:rPr>
                <w:sz w:val="20"/>
              </w:rPr>
              <w:t>100, 90, 80, 70, 60, 50, 40, 30, 20, 10</w:t>
            </w:r>
          </w:p>
        </w:tc>
      </w:tr>
      <w:tr w:rsidR="002B3A06" w:rsidRPr="00CF6205" w:rsidTr="001E1C53">
        <w:tc>
          <w:tcPr>
            <w:tcW w:w="2574" w:type="dxa"/>
          </w:tcPr>
          <w:p w:rsidR="002B3A06" w:rsidRPr="00CF6205" w:rsidRDefault="002B3A06" w:rsidP="001E1C53">
            <w:pPr>
              <w:rPr>
                <w:sz w:val="20"/>
              </w:rPr>
            </w:pPr>
            <w:r w:rsidRPr="00CF6205">
              <w:rPr>
                <w:sz w:val="20"/>
              </w:rPr>
              <w:t>+11</w:t>
            </w:r>
          </w:p>
        </w:tc>
        <w:tc>
          <w:tcPr>
            <w:tcW w:w="2574" w:type="dxa"/>
          </w:tcPr>
          <w:p w:rsidR="002B3A06" w:rsidRPr="00CF6205" w:rsidRDefault="002B3A06" w:rsidP="001E1C53">
            <w:pPr>
              <w:rPr>
                <w:sz w:val="20"/>
              </w:rPr>
            </w:pPr>
            <w:r w:rsidRPr="00CF6205">
              <w:rPr>
                <w:sz w:val="20"/>
              </w:rPr>
              <w:t>100, 91, 82, 73, 64, 55, 46, 37, 28, 19, 10</w:t>
            </w:r>
          </w:p>
        </w:tc>
        <w:tc>
          <w:tcPr>
            <w:tcW w:w="2574" w:type="dxa"/>
          </w:tcPr>
          <w:p w:rsidR="002B3A06" w:rsidRPr="00CF6205" w:rsidRDefault="002B3A06" w:rsidP="001E1C53">
            <w:pPr>
              <w:rPr>
                <w:sz w:val="20"/>
              </w:rPr>
            </w:pPr>
            <w:r w:rsidRPr="00CF6205">
              <w:rPr>
                <w:sz w:val="20"/>
              </w:rPr>
              <w:t>+ 12</w:t>
            </w:r>
          </w:p>
        </w:tc>
        <w:tc>
          <w:tcPr>
            <w:tcW w:w="2574" w:type="dxa"/>
          </w:tcPr>
          <w:p w:rsidR="002B3A06" w:rsidRPr="00CF6205" w:rsidRDefault="002B3A06" w:rsidP="001E1C53">
            <w:pPr>
              <w:rPr>
                <w:sz w:val="20"/>
              </w:rPr>
            </w:pPr>
            <w:r w:rsidRPr="00CF6205">
              <w:rPr>
                <w:sz w:val="20"/>
              </w:rPr>
              <w:t>100, 92, 84, 76, 68, 60, 52, 44, 36, 28, 20, 12</w:t>
            </w:r>
          </w:p>
        </w:tc>
      </w:tr>
      <w:tr w:rsidR="002B3A06" w:rsidRPr="00CF6205" w:rsidTr="001E1C53">
        <w:tc>
          <w:tcPr>
            <w:tcW w:w="2574" w:type="dxa"/>
          </w:tcPr>
          <w:p w:rsidR="002B3A06" w:rsidRPr="00CF6205" w:rsidRDefault="002B3A06" w:rsidP="001E1C53">
            <w:pPr>
              <w:rPr>
                <w:sz w:val="20"/>
              </w:rPr>
            </w:pPr>
            <w:r w:rsidRPr="00CF6205">
              <w:rPr>
                <w:sz w:val="20"/>
              </w:rPr>
              <w:t>+13</w:t>
            </w:r>
          </w:p>
        </w:tc>
        <w:tc>
          <w:tcPr>
            <w:tcW w:w="2574" w:type="dxa"/>
          </w:tcPr>
          <w:p w:rsidR="002B3A06" w:rsidRPr="00CF6205" w:rsidRDefault="002B3A06" w:rsidP="001E1C53">
            <w:pPr>
              <w:rPr>
                <w:sz w:val="20"/>
              </w:rPr>
            </w:pPr>
            <w:r w:rsidRPr="00CF6205">
              <w:rPr>
                <w:sz w:val="20"/>
              </w:rPr>
              <w:t>100, 93, 86, 79, 72, 65, 58, 51, 44, 37, 30, 23, 16</w:t>
            </w:r>
          </w:p>
        </w:tc>
        <w:tc>
          <w:tcPr>
            <w:tcW w:w="2574" w:type="dxa"/>
          </w:tcPr>
          <w:p w:rsidR="002B3A06" w:rsidRPr="00CF6205" w:rsidRDefault="002B3A06" w:rsidP="001E1C53">
            <w:pPr>
              <w:rPr>
                <w:sz w:val="20"/>
              </w:rPr>
            </w:pPr>
            <w:r w:rsidRPr="00CF6205">
              <w:rPr>
                <w:sz w:val="20"/>
              </w:rPr>
              <w:t>+ 14</w:t>
            </w:r>
          </w:p>
        </w:tc>
        <w:tc>
          <w:tcPr>
            <w:tcW w:w="2574" w:type="dxa"/>
          </w:tcPr>
          <w:p w:rsidR="002B3A06" w:rsidRPr="00CF6205" w:rsidRDefault="002B3A06" w:rsidP="001E1C53">
            <w:pPr>
              <w:rPr>
                <w:sz w:val="20"/>
              </w:rPr>
            </w:pPr>
            <w:r w:rsidRPr="00CF6205">
              <w:rPr>
                <w:sz w:val="20"/>
              </w:rPr>
              <w:t>100, 93, 86, 79, 72, 65, 58, 51, 44, 37, 30, 23, 16, 9</w:t>
            </w:r>
          </w:p>
        </w:tc>
      </w:tr>
      <w:tr w:rsidR="002B3A06" w:rsidRPr="00CF6205" w:rsidTr="001E1C53">
        <w:tc>
          <w:tcPr>
            <w:tcW w:w="2574" w:type="dxa"/>
          </w:tcPr>
          <w:p w:rsidR="002B3A06" w:rsidRPr="00CF6205" w:rsidRDefault="002B3A06" w:rsidP="001E1C53">
            <w:pPr>
              <w:rPr>
                <w:sz w:val="20"/>
              </w:rPr>
            </w:pPr>
            <w:r w:rsidRPr="00CF6205">
              <w:rPr>
                <w:sz w:val="20"/>
              </w:rPr>
              <w:t>+15</w:t>
            </w:r>
          </w:p>
        </w:tc>
        <w:tc>
          <w:tcPr>
            <w:tcW w:w="2574" w:type="dxa"/>
          </w:tcPr>
          <w:p w:rsidR="002B3A06" w:rsidRPr="00CF6205" w:rsidRDefault="002B3A06" w:rsidP="001E1C53">
            <w:pPr>
              <w:rPr>
                <w:sz w:val="20"/>
              </w:rPr>
            </w:pPr>
            <w:r w:rsidRPr="00CF6205">
              <w:rPr>
                <w:sz w:val="20"/>
              </w:rPr>
              <w:t>100, 93, 86, 79, 72, 65, 58, 51, 44, 37, 30, 23, 16, 9, 2</w:t>
            </w:r>
          </w:p>
        </w:tc>
        <w:tc>
          <w:tcPr>
            <w:tcW w:w="2574" w:type="dxa"/>
          </w:tcPr>
          <w:p w:rsidR="002B3A06" w:rsidRPr="00CF6205" w:rsidRDefault="002B3A06" w:rsidP="001E1C53">
            <w:pPr>
              <w:rPr>
                <w:sz w:val="20"/>
              </w:rPr>
            </w:pPr>
            <w:r w:rsidRPr="00CF6205">
              <w:rPr>
                <w:sz w:val="20"/>
              </w:rPr>
              <w:t>+16</w:t>
            </w:r>
          </w:p>
        </w:tc>
        <w:tc>
          <w:tcPr>
            <w:tcW w:w="2574" w:type="dxa"/>
          </w:tcPr>
          <w:p w:rsidR="002B3A06" w:rsidRPr="00CF6205" w:rsidRDefault="002B3A06" w:rsidP="001E1C53">
            <w:pPr>
              <w:rPr>
                <w:sz w:val="20"/>
              </w:rPr>
            </w:pPr>
            <w:r w:rsidRPr="00CF6205">
              <w:rPr>
                <w:sz w:val="20"/>
              </w:rPr>
              <w:t>100, 94, 88, 82, 76, 70, 64, 58, 52, 46, 40, 34, 28, 22, 16, 10</w:t>
            </w:r>
          </w:p>
        </w:tc>
      </w:tr>
      <w:tr w:rsidR="002B3A06" w:rsidRPr="00CF6205" w:rsidTr="001E1C53">
        <w:tc>
          <w:tcPr>
            <w:tcW w:w="2574" w:type="dxa"/>
          </w:tcPr>
          <w:p w:rsidR="002B3A06" w:rsidRPr="00CF6205" w:rsidRDefault="002B3A06" w:rsidP="001E1C53">
            <w:pPr>
              <w:rPr>
                <w:sz w:val="20"/>
              </w:rPr>
            </w:pPr>
            <w:r w:rsidRPr="00CF6205">
              <w:rPr>
                <w:sz w:val="20"/>
              </w:rPr>
              <w:t>+17</w:t>
            </w:r>
          </w:p>
        </w:tc>
        <w:tc>
          <w:tcPr>
            <w:tcW w:w="2574" w:type="dxa"/>
          </w:tcPr>
          <w:p w:rsidR="002B3A06" w:rsidRPr="00CF6205" w:rsidRDefault="002B3A06" w:rsidP="001E1C53">
            <w:pPr>
              <w:rPr>
                <w:sz w:val="20"/>
              </w:rPr>
            </w:pPr>
            <w:r w:rsidRPr="00CF6205">
              <w:rPr>
                <w:sz w:val="20"/>
              </w:rPr>
              <w:t>100, 94, 88, 82, 76, 70, 64, 58, 52, 46, 40, 34, 28, 22, 16, 10, 4</w:t>
            </w:r>
          </w:p>
        </w:tc>
        <w:tc>
          <w:tcPr>
            <w:tcW w:w="2574" w:type="dxa"/>
          </w:tcPr>
          <w:p w:rsidR="002B3A06" w:rsidRPr="00CF6205" w:rsidRDefault="002B3A06" w:rsidP="001E1C53">
            <w:pPr>
              <w:rPr>
                <w:sz w:val="20"/>
              </w:rPr>
            </w:pPr>
            <w:r w:rsidRPr="00CF6205">
              <w:rPr>
                <w:sz w:val="20"/>
              </w:rPr>
              <w:t>+18</w:t>
            </w:r>
          </w:p>
        </w:tc>
        <w:tc>
          <w:tcPr>
            <w:tcW w:w="2574" w:type="dxa"/>
          </w:tcPr>
          <w:p w:rsidR="002B3A06" w:rsidRPr="00CF6205" w:rsidRDefault="002B3A06" w:rsidP="001E1C53">
            <w:pPr>
              <w:rPr>
                <w:sz w:val="20"/>
              </w:rPr>
            </w:pPr>
            <w:r w:rsidRPr="00CF6205">
              <w:rPr>
                <w:sz w:val="20"/>
              </w:rPr>
              <w:t>100, 95, 90, 85, 80, 75, 70, 65, 60, 55, 50, 45, 40, 35, 30, 25, 20, 15</w:t>
            </w:r>
          </w:p>
        </w:tc>
      </w:tr>
      <w:tr w:rsidR="002B3A06" w:rsidRPr="00CF6205" w:rsidTr="001E1C53">
        <w:tc>
          <w:tcPr>
            <w:tcW w:w="2574" w:type="dxa"/>
          </w:tcPr>
          <w:p w:rsidR="002B3A06" w:rsidRPr="00CF6205" w:rsidRDefault="002B3A06" w:rsidP="001E1C53">
            <w:pPr>
              <w:rPr>
                <w:sz w:val="20"/>
              </w:rPr>
            </w:pPr>
            <w:r w:rsidRPr="00CF6205">
              <w:rPr>
                <w:sz w:val="20"/>
              </w:rPr>
              <w:t>+19</w:t>
            </w:r>
          </w:p>
        </w:tc>
        <w:tc>
          <w:tcPr>
            <w:tcW w:w="2574" w:type="dxa"/>
          </w:tcPr>
          <w:p w:rsidR="002B3A06" w:rsidRPr="00CF6205" w:rsidRDefault="002B3A06" w:rsidP="001E1C53">
            <w:pPr>
              <w:rPr>
                <w:sz w:val="20"/>
              </w:rPr>
            </w:pPr>
            <w:r w:rsidRPr="00CF6205">
              <w:rPr>
                <w:sz w:val="20"/>
              </w:rPr>
              <w:t>100, 95, 90, 85, 80, 75, 70, 65, 60, 55, 50, 45, 40, 35, 30, 25, 20, 15, 10</w:t>
            </w:r>
          </w:p>
        </w:tc>
        <w:tc>
          <w:tcPr>
            <w:tcW w:w="2574" w:type="dxa"/>
          </w:tcPr>
          <w:p w:rsidR="002B3A06" w:rsidRPr="00CF6205" w:rsidRDefault="002B3A06" w:rsidP="001E1C53">
            <w:pPr>
              <w:rPr>
                <w:sz w:val="20"/>
              </w:rPr>
            </w:pPr>
            <w:r w:rsidRPr="00CF6205">
              <w:rPr>
                <w:sz w:val="20"/>
              </w:rPr>
              <w:t>+20</w:t>
            </w:r>
          </w:p>
        </w:tc>
        <w:tc>
          <w:tcPr>
            <w:tcW w:w="2574" w:type="dxa"/>
          </w:tcPr>
          <w:p w:rsidR="002B3A06" w:rsidRPr="00CF6205" w:rsidRDefault="002B3A06" w:rsidP="001E1C53">
            <w:pPr>
              <w:rPr>
                <w:sz w:val="20"/>
              </w:rPr>
            </w:pPr>
            <w:r w:rsidRPr="00CF6205">
              <w:rPr>
                <w:sz w:val="20"/>
              </w:rPr>
              <w:t>100, 95, 90, 85, 80, 75, 70, 65, 60, 55, 50, 45, 40, 35, 30, 25, 20, 15, 10, 5</w:t>
            </w:r>
          </w:p>
        </w:tc>
      </w:tr>
      <w:tr w:rsidR="002B3A06" w:rsidRPr="00CF6205" w:rsidTr="001E1C53">
        <w:tc>
          <w:tcPr>
            <w:tcW w:w="2574" w:type="dxa"/>
          </w:tcPr>
          <w:p w:rsidR="002B3A06" w:rsidRPr="00CF6205" w:rsidRDefault="002B3A06" w:rsidP="001E1C53">
            <w:pPr>
              <w:rPr>
                <w:sz w:val="20"/>
              </w:rPr>
            </w:pPr>
            <w:r w:rsidRPr="00CF6205">
              <w:rPr>
                <w:sz w:val="20"/>
              </w:rPr>
              <w:t>+21</w:t>
            </w:r>
          </w:p>
        </w:tc>
        <w:tc>
          <w:tcPr>
            <w:tcW w:w="2574" w:type="dxa"/>
          </w:tcPr>
          <w:p w:rsidR="002B3A06" w:rsidRPr="00CF6205" w:rsidRDefault="002B3A06" w:rsidP="001E1C53">
            <w:pPr>
              <w:rPr>
                <w:sz w:val="20"/>
              </w:rPr>
            </w:pPr>
            <w:r w:rsidRPr="00CF6205">
              <w:rPr>
                <w:sz w:val="20"/>
              </w:rPr>
              <w:t>100, 95, 90, 85, 80, 75, 70, 65, 60, 55, 50, 45, 40, 35, 30, 25, 20, 15, 10, 5, 0</w:t>
            </w:r>
          </w:p>
        </w:tc>
        <w:tc>
          <w:tcPr>
            <w:tcW w:w="2574" w:type="dxa"/>
          </w:tcPr>
          <w:p w:rsidR="002B3A06" w:rsidRPr="00CF6205" w:rsidRDefault="002B3A06" w:rsidP="001E1C53">
            <w:pPr>
              <w:rPr>
                <w:sz w:val="20"/>
              </w:rPr>
            </w:pPr>
            <w:r w:rsidRPr="00CF6205">
              <w:rPr>
                <w:sz w:val="20"/>
              </w:rPr>
              <w:t>+22</w:t>
            </w:r>
          </w:p>
        </w:tc>
        <w:tc>
          <w:tcPr>
            <w:tcW w:w="2574" w:type="dxa"/>
          </w:tcPr>
          <w:p w:rsidR="002B3A06" w:rsidRPr="00CF6205" w:rsidRDefault="002B3A06" w:rsidP="001E1C53">
            <w:pPr>
              <w:rPr>
                <w:sz w:val="20"/>
              </w:rPr>
            </w:pPr>
            <w:r w:rsidRPr="00CF6205">
              <w:rPr>
                <w:sz w:val="20"/>
              </w:rPr>
              <w:t>100, 96, 92, 88, 84, 80, 76, 72, 68, 64, 60, 56, 52, 48, 44, 40, 36, 32, 28, 24, 20, 16</w:t>
            </w:r>
          </w:p>
        </w:tc>
      </w:tr>
      <w:tr w:rsidR="002B3A06" w:rsidRPr="00CF6205" w:rsidTr="001E1C53">
        <w:tc>
          <w:tcPr>
            <w:tcW w:w="2574" w:type="dxa"/>
          </w:tcPr>
          <w:p w:rsidR="002B3A06" w:rsidRPr="00CF6205" w:rsidRDefault="002B3A06" w:rsidP="001E1C53">
            <w:pPr>
              <w:rPr>
                <w:sz w:val="20"/>
              </w:rPr>
            </w:pPr>
            <w:r w:rsidRPr="00CF6205">
              <w:rPr>
                <w:sz w:val="20"/>
              </w:rPr>
              <w:t>+23</w:t>
            </w:r>
          </w:p>
        </w:tc>
        <w:tc>
          <w:tcPr>
            <w:tcW w:w="2574" w:type="dxa"/>
          </w:tcPr>
          <w:p w:rsidR="002B3A06" w:rsidRPr="00CF6205" w:rsidRDefault="002B3A06" w:rsidP="001E1C53">
            <w:pPr>
              <w:rPr>
                <w:sz w:val="20"/>
              </w:rPr>
            </w:pPr>
            <w:r w:rsidRPr="00CF6205">
              <w:rPr>
                <w:sz w:val="20"/>
              </w:rPr>
              <w:t>100, 96, 92, 88, 84, 80, 76, 72, 68, 64, 60, 56, 52, 48, 44, 40, 36, 32, 28, 24, 20, 16, 12</w:t>
            </w:r>
          </w:p>
        </w:tc>
        <w:tc>
          <w:tcPr>
            <w:tcW w:w="2574" w:type="dxa"/>
          </w:tcPr>
          <w:p w:rsidR="002B3A06" w:rsidRPr="00CF6205" w:rsidRDefault="002B3A06" w:rsidP="001E1C53">
            <w:pPr>
              <w:rPr>
                <w:sz w:val="20"/>
              </w:rPr>
            </w:pPr>
            <w:r w:rsidRPr="00CF6205">
              <w:rPr>
                <w:sz w:val="20"/>
              </w:rPr>
              <w:t>+24</w:t>
            </w:r>
          </w:p>
        </w:tc>
        <w:tc>
          <w:tcPr>
            <w:tcW w:w="2574" w:type="dxa"/>
          </w:tcPr>
          <w:p w:rsidR="002B3A06" w:rsidRPr="00CF6205" w:rsidRDefault="002B3A06" w:rsidP="001E1C53">
            <w:pPr>
              <w:rPr>
                <w:sz w:val="20"/>
              </w:rPr>
            </w:pPr>
            <w:r w:rsidRPr="00CF6205">
              <w:rPr>
                <w:sz w:val="20"/>
              </w:rPr>
              <w:t>100, 96, 92, 88, 84, 80, 76, 72, 68, 64, 60, 56, 52, 48, 44, 40, 36, 32, 28, 24, 20, 16, 12, 8</w:t>
            </w:r>
          </w:p>
        </w:tc>
      </w:tr>
      <w:tr w:rsidR="002B3A06" w:rsidRPr="00CF6205" w:rsidTr="001E1C53">
        <w:tc>
          <w:tcPr>
            <w:tcW w:w="2574" w:type="dxa"/>
          </w:tcPr>
          <w:p w:rsidR="002B3A06" w:rsidRPr="00CF6205" w:rsidRDefault="002B3A06" w:rsidP="001E1C53">
            <w:pPr>
              <w:rPr>
                <w:sz w:val="20"/>
              </w:rPr>
            </w:pPr>
            <w:r w:rsidRPr="00CF6205">
              <w:rPr>
                <w:sz w:val="20"/>
              </w:rPr>
              <w:t>+25</w:t>
            </w:r>
          </w:p>
        </w:tc>
        <w:tc>
          <w:tcPr>
            <w:tcW w:w="2574" w:type="dxa"/>
          </w:tcPr>
          <w:p w:rsidR="002B3A06" w:rsidRPr="00CF6205" w:rsidRDefault="002B3A06" w:rsidP="001E1C53">
            <w:pPr>
              <w:rPr>
                <w:sz w:val="20"/>
              </w:rPr>
            </w:pPr>
            <w:r w:rsidRPr="00CF6205">
              <w:rPr>
                <w:sz w:val="20"/>
              </w:rPr>
              <w:t>100, 96, 92, 88, 84, 80, 76, 72, 68, 64, 60, 56, 52, 48, 44, 40, 36, 32, 28, 24, 20, 16, 12, 8, 4</w:t>
            </w:r>
          </w:p>
        </w:tc>
        <w:tc>
          <w:tcPr>
            <w:tcW w:w="2574" w:type="dxa"/>
          </w:tcPr>
          <w:p w:rsidR="002B3A06" w:rsidRPr="00CF6205" w:rsidRDefault="002B3A06" w:rsidP="001E1C53">
            <w:pPr>
              <w:rPr>
                <w:sz w:val="20"/>
              </w:rPr>
            </w:pPr>
            <w:r w:rsidRPr="00CF6205">
              <w:rPr>
                <w:sz w:val="20"/>
              </w:rPr>
              <w:t>+26</w:t>
            </w:r>
          </w:p>
        </w:tc>
        <w:tc>
          <w:tcPr>
            <w:tcW w:w="2574" w:type="dxa"/>
          </w:tcPr>
          <w:p w:rsidR="002B3A06" w:rsidRPr="00CF6205" w:rsidRDefault="002B3A06" w:rsidP="001E1C53">
            <w:pPr>
              <w:rPr>
                <w:sz w:val="20"/>
              </w:rPr>
            </w:pPr>
            <w:r w:rsidRPr="00CF6205">
              <w:rPr>
                <w:sz w:val="20"/>
              </w:rPr>
              <w:t>100, 96, 92, 88, 84, 80, 76, 72, 68, 64, 60, 56, 52, 48, 44, 40, 36, 32, 28, 24, 20, 16, 12, 8, 4, 0</w:t>
            </w:r>
          </w:p>
        </w:tc>
      </w:tr>
      <w:tr w:rsidR="002B3A06" w:rsidRPr="00CF6205" w:rsidTr="001E1C53">
        <w:tc>
          <w:tcPr>
            <w:tcW w:w="2574" w:type="dxa"/>
          </w:tcPr>
          <w:p w:rsidR="002B3A06" w:rsidRPr="00CF6205" w:rsidRDefault="002B3A06" w:rsidP="001E1C53">
            <w:pPr>
              <w:rPr>
                <w:sz w:val="20"/>
              </w:rPr>
            </w:pPr>
            <w:r w:rsidRPr="00CF6205">
              <w:rPr>
                <w:sz w:val="20"/>
              </w:rPr>
              <w:t>+27</w:t>
            </w:r>
          </w:p>
        </w:tc>
        <w:tc>
          <w:tcPr>
            <w:tcW w:w="2574" w:type="dxa"/>
          </w:tcPr>
          <w:p w:rsidR="002B3A06" w:rsidRPr="00CF6205" w:rsidRDefault="002B3A06" w:rsidP="001E1C53">
            <w:pPr>
              <w:rPr>
                <w:sz w:val="20"/>
              </w:rPr>
            </w:pPr>
            <w:r w:rsidRPr="00CF6205">
              <w:rPr>
                <w:sz w:val="20"/>
              </w:rPr>
              <w:t>100, 97, 94, 91, 88, 85, 82, 79, 76, 73, 70, 67, 64, 61, 58, 55, 52, 49, 46, 43, 40, 37, 34, 31, 28, 25, 22</w:t>
            </w:r>
          </w:p>
        </w:tc>
        <w:tc>
          <w:tcPr>
            <w:tcW w:w="2574" w:type="dxa"/>
          </w:tcPr>
          <w:p w:rsidR="002B3A06" w:rsidRPr="00CF6205" w:rsidRDefault="002B3A06" w:rsidP="001E1C53">
            <w:pPr>
              <w:rPr>
                <w:sz w:val="20"/>
              </w:rPr>
            </w:pPr>
            <w:r w:rsidRPr="00CF6205">
              <w:rPr>
                <w:sz w:val="20"/>
              </w:rPr>
              <w:t>+28</w:t>
            </w:r>
          </w:p>
        </w:tc>
        <w:tc>
          <w:tcPr>
            <w:tcW w:w="2574" w:type="dxa"/>
          </w:tcPr>
          <w:p w:rsidR="002B3A06" w:rsidRPr="00CF6205" w:rsidRDefault="002B3A06" w:rsidP="001E1C53">
            <w:pPr>
              <w:rPr>
                <w:sz w:val="20"/>
              </w:rPr>
            </w:pPr>
            <w:r w:rsidRPr="00CF6205">
              <w:rPr>
                <w:sz w:val="20"/>
              </w:rPr>
              <w:t>100, 97, 94, 91, 88, 85, 82, 79, 76, 73, 70, 67, 64, 61, 58, 55, 52, 49, 46, 43, 40, 37, 34, 31, 28, 25, 22, 19</w:t>
            </w:r>
          </w:p>
        </w:tc>
      </w:tr>
      <w:tr w:rsidR="002B3A06" w:rsidRPr="00CF6205" w:rsidTr="001E1C53">
        <w:tc>
          <w:tcPr>
            <w:tcW w:w="2574" w:type="dxa"/>
          </w:tcPr>
          <w:p w:rsidR="002B3A06" w:rsidRPr="00CF6205" w:rsidRDefault="002B3A06" w:rsidP="001E1C53">
            <w:pPr>
              <w:rPr>
                <w:sz w:val="20"/>
              </w:rPr>
            </w:pPr>
            <w:r w:rsidRPr="00CF6205">
              <w:rPr>
                <w:sz w:val="20"/>
              </w:rPr>
              <w:t>+29</w:t>
            </w:r>
          </w:p>
        </w:tc>
        <w:tc>
          <w:tcPr>
            <w:tcW w:w="2574" w:type="dxa"/>
          </w:tcPr>
          <w:p w:rsidR="002B3A06" w:rsidRPr="00CF6205" w:rsidRDefault="002B3A06" w:rsidP="001E1C53">
            <w:pPr>
              <w:rPr>
                <w:sz w:val="20"/>
              </w:rPr>
            </w:pPr>
            <w:r w:rsidRPr="00CF6205">
              <w:rPr>
                <w:sz w:val="20"/>
              </w:rPr>
              <w:t>100, 97, 94, 91, 88, 85, 82, 79, 76, 73, 70, 67, 64, 61, 58, 55, 52, 49, 46, 43, 40, 37, 34, 31, 28, 25, 22, 19, 16</w:t>
            </w:r>
          </w:p>
        </w:tc>
        <w:tc>
          <w:tcPr>
            <w:tcW w:w="2574" w:type="dxa"/>
          </w:tcPr>
          <w:p w:rsidR="002B3A06" w:rsidRPr="00CF6205" w:rsidRDefault="002B3A06" w:rsidP="001E1C53">
            <w:pPr>
              <w:rPr>
                <w:sz w:val="20"/>
              </w:rPr>
            </w:pPr>
            <w:r w:rsidRPr="00CF6205">
              <w:rPr>
                <w:sz w:val="20"/>
              </w:rPr>
              <w:t>+30</w:t>
            </w:r>
          </w:p>
        </w:tc>
        <w:tc>
          <w:tcPr>
            <w:tcW w:w="2574" w:type="dxa"/>
          </w:tcPr>
          <w:p w:rsidR="002B3A06" w:rsidRPr="00CF6205" w:rsidRDefault="002B3A06" w:rsidP="001E1C53">
            <w:pPr>
              <w:rPr>
                <w:sz w:val="20"/>
              </w:rPr>
            </w:pPr>
            <w:r w:rsidRPr="00CF6205">
              <w:rPr>
                <w:sz w:val="20"/>
              </w:rPr>
              <w:t>100, 97, 94, 91, 88, 85, 82, 79, 76, 73, 70, 67, 64, 61, 58, 55, 52, 49, 46, 43, 40, 37, 34, 31, 28, 25, 22, 19, 16, 13</w:t>
            </w:r>
          </w:p>
        </w:tc>
      </w:tr>
      <w:tr w:rsidR="002B3A06" w:rsidRPr="00CF6205" w:rsidTr="001E1C53">
        <w:tc>
          <w:tcPr>
            <w:tcW w:w="2574" w:type="dxa"/>
          </w:tcPr>
          <w:p w:rsidR="002B3A06" w:rsidRPr="00CF6205" w:rsidRDefault="002B3A06" w:rsidP="001E1C53">
            <w:pPr>
              <w:rPr>
                <w:sz w:val="20"/>
              </w:rPr>
            </w:pPr>
            <w:r w:rsidRPr="00CF6205">
              <w:rPr>
                <w:sz w:val="20"/>
              </w:rPr>
              <w:t>+31</w:t>
            </w:r>
          </w:p>
        </w:tc>
        <w:tc>
          <w:tcPr>
            <w:tcW w:w="2574" w:type="dxa"/>
          </w:tcPr>
          <w:p w:rsidR="002B3A06" w:rsidRPr="00CF6205" w:rsidRDefault="002B3A06" w:rsidP="001E1C53">
            <w:pPr>
              <w:rPr>
                <w:sz w:val="20"/>
              </w:rPr>
            </w:pPr>
            <w:r w:rsidRPr="00CF6205">
              <w:rPr>
                <w:sz w:val="20"/>
              </w:rPr>
              <w:t>100, 97, 94, 91, 88, 85, 82, 79, 76, 73, 70, 67, 64, 61, 58, 55, 52, 49, 46, 43, 40, 37, 34, 31, 28, 25, 22, 19, 16, 13, 10</w:t>
            </w:r>
          </w:p>
        </w:tc>
        <w:tc>
          <w:tcPr>
            <w:tcW w:w="2574" w:type="dxa"/>
          </w:tcPr>
          <w:p w:rsidR="002B3A06" w:rsidRPr="00CF6205" w:rsidRDefault="002B3A06" w:rsidP="001E1C53">
            <w:pPr>
              <w:rPr>
                <w:sz w:val="20"/>
              </w:rPr>
            </w:pPr>
            <w:r w:rsidRPr="00CF6205">
              <w:rPr>
                <w:sz w:val="20"/>
              </w:rPr>
              <w:t>+32</w:t>
            </w:r>
          </w:p>
        </w:tc>
        <w:tc>
          <w:tcPr>
            <w:tcW w:w="2574" w:type="dxa"/>
          </w:tcPr>
          <w:p w:rsidR="002B3A06" w:rsidRPr="00CF6205" w:rsidRDefault="002B3A06" w:rsidP="001E1C53">
            <w:pPr>
              <w:rPr>
                <w:sz w:val="20"/>
              </w:rPr>
            </w:pPr>
            <w:r w:rsidRPr="00CF6205">
              <w:rPr>
                <w:sz w:val="20"/>
              </w:rPr>
              <w:t>100, 97, 94, 91, 88, 85, 82, 79, 76, 73, 70, 67, 64, 61, 58, 55, 52, 49, 46, 43, 40, 37, 34, 31, 28, 25, 22, 19, 16, 13, 10, 7</w:t>
            </w:r>
          </w:p>
        </w:tc>
      </w:tr>
      <w:tr w:rsidR="002B3A06" w:rsidRPr="00CF6205" w:rsidTr="001E1C53">
        <w:tc>
          <w:tcPr>
            <w:tcW w:w="2574" w:type="dxa"/>
          </w:tcPr>
          <w:p w:rsidR="002B3A06" w:rsidRPr="00CF6205" w:rsidRDefault="002B3A06" w:rsidP="001E1C53">
            <w:pPr>
              <w:rPr>
                <w:sz w:val="20"/>
              </w:rPr>
            </w:pPr>
            <w:r w:rsidRPr="00CF6205">
              <w:rPr>
                <w:sz w:val="20"/>
              </w:rPr>
              <w:t>+33</w:t>
            </w:r>
          </w:p>
        </w:tc>
        <w:tc>
          <w:tcPr>
            <w:tcW w:w="2574" w:type="dxa"/>
          </w:tcPr>
          <w:p w:rsidR="002B3A06" w:rsidRPr="00CF6205" w:rsidRDefault="002B3A06" w:rsidP="001E1C53">
            <w:pPr>
              <w:rPr>
                <w:sz w:val="20"/>
              </w:rPr>
            </w:pPr>
            <w:r w:rsidRPr="00CF6205">
              <w:rPr>
                <w:sz w:val="20"/>
              </w:rPr>
              <w:t>100, 97, 94, 91, 88, 85, 82, 79, 76, 73, 70, 67, 64, 61, 58, 55, 52, 49, 46, 43, 40, 37, 34, 31, 28, 25, 22, 19, 16, 13, 10, 7, 4</w:t>
            </w:r>
          </w:p>
        </w:tc>
        <w:tc>
          <w:tcPr>
            <w:tcW w:w="2574" w:type="dxa"/>
          </w:tcPr>
          <w:p w:rsidR="002B3A06" w:rsidRPr="00CF6205" w:rsidRDefault="002B3A06" w:rsidP="001E1C53">
            <w:pPr>
              <w:rPr>
                <w:sz w:val="20"/>
              </w:rPr>
            </w:pPr>
            <w:r w:rsidRPr="00CF6205">
              <w:rPr>
                <w:sz w:val="20"/>
              </w:rPr>
              <w:t>+34</w:t>
            </w:r>
          </w:p>
        </w:tc>
        <w:tc>
          <w:tcPr>
            <w:tcW w:w="2574" w:type="dxa"/>
          </w:tcPr>
          <w:p w:rsidR="002B3A06" w:rsidRPr="00CF6205" w:rsidRDefault="002B3A06" w:rsidP="001E1C53">
            <w:pPr>
              <w:rPr>
                <w:sz w:val="20"/>
              </w:rPr>
            </w:pPr>
            <w:r w:rsidRPr="00CF6205">
              <w:rPr>
                <w:sz w:val="20"/>
              </w:rPr>
              <w:t>100, 97, 94, 91, 88, 85, 82, 79, 76, 73, 70, 67, 64, 61, 58, 55, 52, 49, 46, 43, 40, 37, 34, 31, 28, 25, 22, 19, 16, 13, 10, 7, 4, 1</w:t>
            </w:r>
          </w:p>
        </w:tc>
      </w:tr>
      <w:tr w:rsidR="002B3A06" w:rsidRPr="00CF6205" w:rsidTr="001E1C53">
        <w:tc>
          <w:tcPr>
            <w:tcW w:w="2574" w:type="dxa"/>
          </w:tcPr>
          <w:p w:rsidR="002B3A06" w:rsidRPr="00CF6205" w:rsidRDefault="002B3A06" w:rsidP="001E1C53">
            <w:pPr>
              <w:rPr>
                <w:sz w:val="20"/>
              </w:rPr>
            </w:pPr>
            <w:r w:rsidRPr="00CF6205">
              <w:rPr>
                <w:sz w:val="20"/>
              </w:rPr>
              <w:t>+35</w:t>
            </w:r>
          </w:p>
        </w:tc>
        <w:tc>
          <w:tcPr>
            <w:tcW w:w="2574" w:type="dxa"/>
          </w:tcPr>
          <w:p w:rsidR="002B3A06" w:rsidRPr="00CF6205" w:rsidRDefault="002B3A06" w:rsidP="001E1C53">
            <w:pPr>
              <w:rPr>
                <w:sz w:val="20"/>
              </w:rPr>
            </w:pPr>
            <w:r w:rsidRPr="00CF6205">
              <w:rPr>
                <w:sz w:val="20"/>
              </w:rPr>
              <w:t>100, 95, 90, 85, 80, 75, 70, 68, 66, 64, 62, 60, 55, 52, 50, 48, 46, 44, 42, 40, 38, 36, 34, 32, 30, 28, 26, 24, 22, 20, 18, 16, 14, 12, 10</w:t>
            </w:r>
          </w:p>
        </w:tc>
        <w:tc>
          <w:tcPr>
            <w:tcW w:w="2574" w:type="dxa"/>
          </w:tcPr>
          <w:p w:rsidR="002B3A06" w:rsidRPr="00CF6205" w:rsidRDefault="002B3A06" w:rsidP="001E1C53">
            <w:pPr>
              <w:rPr>
                <w:sz w:val="20"/>
              </w:rPr>
            </w:pPr>
            <w:r w:rsidRPr="00CF6205">
              <w:rPr>
                <w:sz w:val="20"/>
              </w:rPr>
              <w:t>+36</w:t>
            </w:r>
          </w:p>
        </w:tc>
        <w:tc>
          <w:tcPr>
            <w:tcW w:w="2574" w:type="dxa"/>
          </w:tcPr>
          <w:p w:rsidR="002B3A06" w:rsidRPr="00CF6205" w:rsidRDefault="002B3A06" w:rsidP="001E1C53">
            <w:pPr>
              <w:rPr>
                <w:sz w:val="20"/>
              </w:rPr>
            </w:pPr>
            <w:r w:rsidRPr="00CF6205">
              <w:rPr>
                <w:sz w:val="20"/>
              </w:rPr>
              <w:t>100, 95, 90, 85, 80, 75, 70, 68, 66, 64, 62, 60, 56, 54, 52, 50, 48, 46, 44, 42, 40, 38, 36, 34, 32, 30, 28, 26, 24, 22, 20, 18, 16, 14, 12, 10</w:t>
            </w:r>
          </w:p>
        </w:tc>
      </w:tr>
      <w:tr w:rsidR="002B3A06" w:rsidRPr="00CF6205" w:rsidTr="001E1C53">
        <w:tc>
          <w:tcPr>
            <w:tcW w:w="2574" w:type="dxa"/>
          </w:tcPr>
          <w:p w:rsidR="002B3A06" w:rsidRPr="00CF6205" w:rsidRDefault="002B3A06" w:rsidP="001E1C53">
            <w:pPr>
              <w:rPr>
                <w:sz w:val="20"/>
              </w:rPr>
            </w:pPr>
            <w:r w:rsidRPr="00CF6205">
              <w:rPr>
                <w:sz w:val="20"/>
              </w:rPr>
              <w:t>+37</w:t>
            </w:r>
          </w:p>
        </w:tc>
        <w:tc>
          <w:tcPr>
            <w:tcW w:w="2574" w:type="dxa"/>
          </w:tcPr>
          <w:p w:rsidR="002B3A06" w:rsidRPr="00CF6205" w:rsidRDefault="002B3A06" w:rsidP="001E1C53">
            <w:pPr>
              <w:rPr>
                <w:sz w:val="20"/>
              </w:rPr>
            </w:pPr>
            <w:r w:rsidRPr="00CF6205">
              <w:rPr>
                <w:sz w:val="20"/>
              </w:rPr>
              <w:t>100, 95, 90, 85, 80, 75, 70, 68, 66, 64, 62, 60, 56, 54, 52, 50, 48, 46, 44, 42, 40, 38, 36, 34, 32, 30, 28, 26, 24, 22, 20, 18, 16, 14, 12, 10, 8</w:t>
            </w:r>
          </w:p>
        </w:tc>
        <w:tc>
          <w:tcPr>
            <w:tcW w:w="2574" w:type="dxa"/>
          </w:tcPr>
          <w:p w:rsidR="002B3A06" w:rsidRPr="00CF6205" w:rsidRDefault="002B3A06" w:rsidP="001E1C53">
            <w:pPr>
              <w:rPr>
                <w:sz w:val="20"/>
              </w:rPr>
            </w:pPr>
            <w:r w:rsidRPr="00CF6205">
              <w:rPr>
                <w:sz w:val="20"/>
              </w:rPr>
              <w:t>+38</w:t>
            </w:r>
          </w:p>
        </w:tc>
        <w:tc>
          <w:tcPr>
            <w:tcW w:w="2574" w:type="dxa"/>
          </w:tcPr>
          <w:p w:rsidR="002B3A06" w:rsidRPr="00CF6205" w:rsidRDefault="002B3A06" w:rsidP="001E1C53">
            <w:pPr>
              <w:rPr>
                <w:sz w:val="20"/>
              </w:rPr>
            </w:pPr>
            <w:r w:rsidRPr="00CF6205">
              <w:rPr>
                <w:sz w:val="20"/>
              </w:rPr>
              <w:t>100, 98, 95, 90, 85, 80, 75, 70, 68, 66, 64, 62, 60, 56, 54, 52, 50, 48, 46, 44, 42, 40, 38, 36, 34, 32, 30, 28, 26, 24, 22, 20, 18, 16, 14, 12, 10, 8</w:t>
            </w:r>
          </w:p>
        </w:tc>
      </w:tr>
    </w:tbl>
    <w:p w:rsidR="002B3A06" w:rsidRDefault="002B3A06" w:rsidP="002B3A06">
      <w:pPr>
        <w:rPr>
          <w:sz w:val="36"/>
        </w:rPr>
      </w:pPr>
      <w:r>
        <w:rPr>
          <w:sz w:val="36"/>
        </w:rPr>
        <w:t>The Value of Your Name! (Your Inheritance!)</w:t>
      </w:r>
    </w:p>
    <w:p w:rsidR="002B3A06" w:rsidRDefault="002B3A06" w:rsidP="002B3A06">
      <w:pPr>
        <w:rPr>
          <w:sz w:val="36"/>
        </w:rPr>
      </w:pPr>
    </w:p>
    <w:tbl>
      <w:tblPr>
        <w:tblStyle w:val="TableGrid"/>
        <w:tblW w:w="0" w:type="auto"/>
        <w:tblLook w:val="04A0" w:firstRow="1" w:lastRow="0" w:firstColumn="1" w:lastColumn="0" w:noHBand="0" w:noVBand="1"/>
      </w:tblPr>
      <w:tblGrid>
        <w:gridCol w:w="5148"/>
        <w:gridCol w:w="5148"/>
      </w:tblGrid>
      <w:tr w:rsidR="002B3A06" w:rsidTr="001E1C53">
        <w:tc>
          <w:tcPr>
            <w:tcW w:w="5148" w:type="dxa"/>
          </w:tcPr>
          <w:p w:rsidR="002B3A06" w:rsidRDefault="002B3A06" w:rsidP="001E1C53">
            <w:pPr>
              <w:rPr>
                <w:sz w:val="36"/>
              </w:rPr>
            </w:pPr>
            <w:r>
              <w:rPr>
                <w:sz w:val="36"/>
              </w:rPr>
              <w:t>A = 1</w:t>
            </w:r>
          </w:p>
        </w:tc>
        <w:tc>
          <w:tcPr>
            <w:tcW w:w="5148" w:type="dxa"/>
          </w:tcPr>
          <w:p w:rsidR="002B3A06" w:rsidRDefault="002B3A06" w:rsidP="001E1C53">
            <w:pPr>
              <w:rPr>
                <w:sz w:val="36"/>
              </w:rPr>
            </w:pPr>
            <w:r>
              <w:rPr>
                <w:sz w:val="36"/>
              </w:rPr>
              <w:t>N = 14</w:t>
            </w:r>
          </w:p>
        </w:tc>
      </w:tr>
      <w:tr w:rsidR="002B3A06" w:rsidTr="001E1C53">
        <w:tc>
          <w:tcPr>
            <w:tcW w:w="5148" w:type="dxa"/>
          </w:tcPr>
          <w:p w:rsidR="002B3A06" w:rsidRDefault="002B3A06" w:rsidP="001E1C53">
            <w:pPr>
              <w:rPr>
                <w:sz w:val="36"/>
              </w:rPr>
            </w:pPr>
            <w:r>
              <w:rPr>
                <w:sz w:val="36"/>
              </w:rPr>
              <w:t>B = 2</w:t>
            </w:r>
          </w:p>
        </w:tc>
        <w:tc>
          <w:tcPr>
            <w:tcW w:w="5148" w:type="dxa"/>
          </w:tcPr>
          <w:p w:rsidR="002B3A06" w:rsidRDefault="002B3A06" w:rsidP="001E1C53">
            <w:pPr>
              <w:rPr>
                <w:sz w:val="36"/>
              </w:rPr>
            </w:pPr>
            <w:r>
              <w:rPr>
                <w:sz w:val="36"/>
              </w:rPr>
              <w:t>O = 15</w:t>
            </w:r>
          </w:p>
        </w:tc>
      </w:tr>
      <w:tr w:rsidR="002B3A06" w:rsidTr="001E1C53">
        <w:tc>
          <w:tcPr>
            <w:tcW w:w="5148" w:type="dxa"/>
          </w:tcPr>
          <w:p w:rsidR="002B3A06" w:rsidRDefault="002B3A06" w:rsidP="001E1C53">
            <w:pPr>
              <w:rPr>
                <w:sz w:val="36"/>
              </w:rPr>
            </w:pPr>
            <w:r>
              <w:rPr>
                <w:sz w:val="36"/>
              </w:rPr>
              <w:t>C = 3</w:t>
            </w:r>
          </w:p>
        </w:tc>
        <w:tc>
          <w:tcPr>
            <w:tcW w:w="5148" w:type="dxa"/>
          </w:tcPr>
          <w:p w:rsidR="002B3A06" w:rsidRDefault="002B3A06" w:rsidP="001E1C53">
            <w:pPr>
              <w:rPr>
                <w:sz w:val="36"/>
              </w:rPr>
            </w:pPr>
            <w:r>
              <w:rPr>
                <w:sz w:val="36"/>
              </w:rPr>
              <w:t>P = 16</w:t>
            </w:r>
          </w:p>
        </w:tc>
      </w:tr>
      <w:tr w:rsidR="002B3A06" w:rsidTr="001E1C53">
        <w:tc>
          <w:tcPr>
            <w:tcW w:w="5148" w:type="dxa"/>
          </w:tcPr>
          <w:p w:rsidR="002B3A06" w:rsidRDefault="002B3A06" w:rsidP="001E1C53">
            <w:pPr>
              <w:rPr>
                <w:sz w:val="36"/>
              </w:rPr>
            </w:pPr>
            <w:r>
              <w:rPr>
                <w:sz w:val="36"/>
              </w:rPr>
              <w:t>D = 4</w:t>
            </w:r>
          </w:p>
        </w:tc>
        <w:tc>
          <w:tcPr>
            <w:tcW w:w="5148" w:type="dxa"/>
          </w:tcPr>
          <w:p w:rsidR="002B3A06" w:rsidRDefault="002B3A06" w:rsidP="001E1C53">
            <w:pPr>
              <w:rPr>
                <w:sz w:val="36"/>
              </w:rPr>
            </w:pPr>
            <w:r>
              <w:rPr>
                <w:sz w:val="36"/>
              </w:rPr>
              <w:t>Q = 17</w:t>
            </w:r>
          </w:p>
        </w:tc>
      </w:tr>
      <w:tr w:rsidR="002B3A06" w:rsidTr="001E1C53">
        <w:tc>
          <w:tcPr>
            <w:tcW w:w="5148" w:type="dxa"/>
          </w:tcPr>
          <w:p w:rsidR="002B3A06" w:rsidRDefault="002B3A06" w:rsidP="001E1C53">
            <w:pPr>
              <w:rPr>
                <w:sz w:val="36"/>
              </w:rPr>
            </w:pPr>
            <w:r>
              <w:rPr>
                <w:sz w:val="36"/>
              </w:rPr>
              <w:t>E = 5</w:t>
            </w:r>
          </w:p>
        </w:tc>
        <w:tc>
          <w:tcPr>
            <w:tcW w:w="5148" w:type="dxa"/>
          </w:tcPr>
          <w:p w:rsidR="002B3A06" w:rsidRDefault="002B3A06" w:rsidP="001E1C53">
            <w:pPr>
              <w:rPr>
                <w:sz w:val="36"/>
              </w:rPr>
            </w:pPr>
            <w:r>
              <w:rPr>
                <w:sz w:val="36"/>
              </w:rPr>
              <w:t>R = 18</w:t>
            </w:r>
          </w:p>
        </w:tc>
      </w:tr>
      <w:tr w:rsidR="002B3A06" w:rsidTr="001E1C53">
        <w:tc>
          <w:tcPr>
            <w:tcW w:w="5148" w:type="dxa"/>
          </w:tcPr>
          <w:p w:rsidR="002B3A06" w:rsidRDefault="002B3A06" w:rsidP="001E1C53">
            <w:pPr>
              <w:rPr>
                <w:sz w:val="36"/>
              </w:rPr>
            </w:pPr>
            <w:r>
              <w:rPr>
                <w:sz w:val="36"/>
              </w:rPr>
              <w:t>F = 6</w:t>
            </w:r>
          </w:p>
        </w:tc>
        <w:tc>
          <w:tcPr>
            <w:tcW w:w="5148" w:type="dxa"/>
          </w:tcPr>
          <w:p w:rsidR="002B3A06" w:rsidRDefault="002B3A06" w:rsidP="001E1C53">
            <w:pPr>
              <w:rPr>
                <w:sz w:val="36"/>
              </w:rPr>
            </w:pPr>
            <w:r>
              <w:rPr>
                <w:sz w:val="36"/>
              </w:rPr>
              <w:t>S = 19</w:t>
            </w:r>
          </w:p>
        </w:tc>
      </w:tr>
      <w:tr w:rsidR="002B3A06" w:rsidTr="001E1C53">
        <w:tc>
          <w:tcPr>
            <w:tcW w:w="5148" w:type="dxa"/>
          </w:tcPr>
          <w:p w:rsidR="002B3A06" w:rsidRDefault="002B3A06" w:rsidP="001E1C53">
            <w:pPr>
              <w:rPr>
                <w:sz w:val="36"/>
              </w:rPr>
            </w:pPr>
            <w:r>
              <w:rPr>
                <w:sz w:val="36"/>
              </w:rPr>
              <w:t>G = 7</w:t>
            </w:r>
          </w:p>
        </w:tc>
        <w:tc>
          <w:tcPr>
            <w:tcW w:w="5148" w:type="dxa"/>
          </w:tcPr>
          <w:p w:rsidR="002B3A06" w:rsidRDefault="002B3A06" w:rsidP="001E1C53">
            <w:pPr>
              <w:rPr>
                <w:sz w:val="36"/>
              </w:rPr>
            </w:pPr>
            <w:r>
              <w:rPr>
                <w:sz w:val="36"/>
              </w:rPr>
              <w:t>T = 20</w:t>
            </w:r>
          </w:p>
        </w:tc>
      </w:tr>
      <w:tr w:rsidR="002B3A06" w:rsidTr="001E1C53">
        <w:tc>
          <w:tcPr>
            <w:tcW w:w="5148" w:type="dxa"/>
          </w:tcPr>
          <w:p w:rsidR="002B3A06" w:rsidRDefault="002B3A06" w:rsidP="001E1C53">
            <w:pPr>
              <w:rPr>
                <w:sz w:val="36"/>
              </w:rPr>
            </w:pPr>
            <w:r>
              <w:rPr>
                <w:sz w:val="36"/>
              </w:rPr>
              <w:t>H = 8</w:t>
            </w:r>
          </w:p>
        </w:tc>
        <w:tc>
          <w:tcPr>
            <w:tcW w:w="5148" w:type="dxa"/>
          </w:tcPr>
          <w:p w:rsidR="002B3A06" w:rsidRDefault="002B3A06" w:rsidP="001E1C53">
            <w:pPr>
              <w:rPr>
                <w:sz w:val="36"/>
              </w:rPr>
            </w:pPr>
            <w:r>
              <w:rPr>
                <w:sz w:val="36"/>
              </w:rPr>
              <w:t>U = 21</w:t>
            </w:r>
          </w:p>
        </w:tc>
      </w:tr>
      <w:tr w:rsidR="002B3A06" w:rsidTr="001E1C53">
        <w:tc>
          <w:tcPr>
            <w:tcW w:w="5148" w:type="dxa"/>
          </w:tcPr>
          <w:p w:rsidR="002B3A06" w:rsidRDefault="002B3A06" w:rsidP="001E1C53">
            <w:pPr>
              <w:rPr>
                <w:sz w:val="36"/>
              </w:rPr>
            </w:pPr>
            <w:r>
              <w:rPr>
                <w:sz w:val="36"/>
              </w:rPr>
              <w:t>I = 9</w:t>
            </w:r>
          </w:p>
        </w:tc>
        <w:tc>
          <w:tcPr>
            <w:tcW w:w="5148" w:type="dxa"/>
          </w:tcPr>
          <w:p w:rsidR="002B3A06" w:rsidRDefault="002B3A06" w:rsidP="001E1C53">
            <w:pPr>
              <w:rPr>
                <w:sz w:val="36"/>
              </w:rPr>
            </w:pPr>
            <w:r>
              <w:rPr>
                <w:sz w:val="36"/>
              </w:rPr>
              <w:t>V = 22</w:t>
            </w:r>
          </w:p>
        </w:tc>
      </w:tr>
      <w:tr w:rsidR="002B3A06" w:rsidTr="001E1C53">
        <w:tc>
          <w:tcPr>
            <w:tcW w:w="5148" w:type="dxa"/>
          </w:tcPr>
          <w:p w:rsidR="002B3A06" w:rsidRDefault="002B3A06" w:rsidP="001E1C53">
            <w:pPr>
              <w:rPr>
                <w:sz w:val="36"/>
              </w:rPr>
            </w:pPr>
            <w:r>
              <w:rPr>
                <w:sz w:val="36"/>
              </w:rPr>
              <w:t>J = 10</w:t>
            </w:r>
          </w:p>
        </w:tc>
        <w:tc>
          <w:tcPr>
            <w:tcW w:w="5148" w:type="dxa"/>
          </w:tcPr>
          <w:p w:rsidR="002B3A06" w:rsidRDefault="002B3A06" w:rsidP="001E1C53">
            <w:pPr>
              <w:rPr>
                <w:sz w:val="36"/>
              </w:rPr>
            </w:pPr>
            <w:r>
              <w:rPr>
                <w:sz w:val="36"/>
              </w:rPr>
              <w:t>W = 23</w:t>
            </w:r>
          </w:p>
        </w:tc>
      </w:tr>
      <w:tr w:rsidR="002B3A06" w:rsidTr="001E1C53">
        <w:tc>
          <w:tcPr>
            <w:tcW w:w="5148" w:type="dxa"/>
          </w:tcPr>
          <w:p w:rsidR="002B3A06" w:rsidRDefault="002B3A06" w:rsidP="001E1C53">
            <w:pPr>
              <w:rPr>
                <w:sz w:val="36"/>
              </w:rPr>
            </w:pPr>
            <w:r>
              <w:rPr>
                <w:sz w:val="36"/>
              </w:rPr>
              <w:t>K = 11</w:t>
            </w:r>
          </w:p>
        </w:tc>
        <w:tc>
          <w:tcPr>
            <w:tcW w:w="5148" w:type="dxa"/>
          </w:tcPr>
          <w:p w:rsidR="002B3A06" w:rsidRDefault="002B3A06" w:rsidP="001E1C53">
            <w:pPr>
              <w:rPr>
                <w:sz w:val="36"/>
              </w:rPr>
            </w:pPr>
            <w:r>
              <w:rPr>
                <w:sz w:val="36"/>
              </w:rPr>
              <w:t>X = 24</w:t>
            </w:r>
          </w:p>
        </w:tc>
      </w:tr>
      <w:tr w:rsidR="002B3A06" w:rsidTr="001E1C53">
        <w:tc>
          <w:tcPr>
            <w:tcW w:w="5148" w:type="dxa"/>
          </w:tcPr>
          <w:p w:rsidR="002B3A06" w:rsidRDefault="002B3A06" w:rsidP="001E1C53">
            <w:pPr>
              <w:rPr>
                <w:sz w:val="36"/>
              </w:rPr>
            </w:pPr>
            <w:r>
              <w:rPr>
                <w:sz w:val="36"/>
              </w:rPr>
              <w:t>L = 12</w:t>
            </w:r>
          </w:p>
        </w:tc>
        <w:tc>
          <w:tcPr>
            <w:tcW w:w="5148" w:type="dxa"/>
          </w:tcPr>
          <w:p w:rsidR="002B3A06" w:rsidRDefault="002B3A06" w:rsidP="001E1C53">
            <w:pPr>
              <w:rPr>
                <w:sz w:val="36"/>
              </w:rPr>
            </w:pPr>
            <w:r>
              <w:rPr>
                <w:sz w:val="36"/>
              </w:rPr>
              <w:t>Y = 25</w:t>
            </w:r>
          </w:p>
        </w:tc>
      </w:tr>
      <w:tr w:rsidR="002B3A06" w:rsidTr="001E1C53">
        <w:tc>
          <w:tcPr>
            <w:tcW w:w="5148" w:type="dxa"/>
          </w:tcPr>
          <w:p w:rsidR="002B3A06" w:rsidRDefault="002B3A06" w:rsidP="001E1C53">
            <w:pPr>
              <w:rPr>
                <w:sz w:val="36"/>
              </w:rPr>
            </w:pPr>
            <w:r>
              <w:rPr>
                <w:sz w:val="36"/>
              </w:rPr>
              <w:t>M = 13</w:t>
            </w:r>
          </w:p>
        </w:tc>
        <w:tc>
          <w:tcPr>
            <w:tcW w:w="5148" w:type="dxa"/>
          </w:tcPr>
          <w:p w:rsidR="002B3A06" w:rsidRDefault="002B3A06" w:rsidP="001E1C53">
            <w:pPr>
              <w:rPr>
                <w:sz w:val="36"/>
              </w:rPr>
            </w:pPr>
            <w:r>
              <w:rPr>
                <w:sz w:val="36"/>
              </w:rPr>
              <w:t>Z = 26</w:t>
            </w:r>
          </w:p>
        </w:tc>
      </w:tr>
    </w:tbl>
    <w:p w:rsidR="002B3A06" w:rsidRPr="00486C92" w:rsidRDefault="002B3A06" w:rsidP="002B3A06"/>
    <w:p w:rsidR="002B3A06" w:rsidRPr="00DF42EE" w:rsidRDefault="002B3A06" w:rsidP="002B3A06">
      <w:pPr>
        <w:rPr>
          <w:sz w:val="32"/>
        </w:rPr>
      </w:pPr>
      <w:r w:rsidRPr="00DF42EE">
        <w:rPr>
          <w:sz w:val="32"/>
        </w:rPr>
        <w:t xml:space="preserve">Examples: </w:t>
      </w:r>
    </w:p>
    <w:p w:rsidR="002B3A06" w:rsidRPr="00486C92" w:rsidRDefault="002B3A06" w:rsidP="002B3A06"/>
    <w:tbl>
      <w:tblPr>
        <w:tblStyle w:val="TableGrid"/>
        <w:tblW w:w="0" w:type="auto"/>
        <w:tblLook w:val="04A0" w:firstRow="1" w:lastRow="0" w:firstColumn="1" w:lastColumn="0" w:noHBand="0" w:noVBand="1"/>
      </w:tblPr>
      <w:tblGrid>
        <w:gridCol w:w="686"/>
        <w:gridCol w:w="686"/>
        <w:gridCol w:w="686"/>
        <w:gridCol w:w="686"/>
        <w:gridCol w:w="686"/>
        <w:gridCol w:w="686"/>
        <w:gridCol w:w="686"/>
        <w:gridCol w:w="686"/>
        <w:gridCol w:w="686"/>
        <w:gridCol w:w="687"/>
        <w:gridCol w:w="687"/>
        <w:gridCol w:w="687"/>
        <w:gridCol w:w="687"/>
        <w:gridCol w:w="687"/>
        <w:gridCol w:w="687"/>
      </w:tblGrid>
      <w:tr w:rsidR="002B3A06" w:rsidRPr="00486C92" w:rsidTr="001E1C53">
        <w:tc>
          <w:tcPr>
            <w:tcW w:w="686" w:type="dxa"/>
          </w:tcPr>
          <w:p w:rsidR="002B3A06" w:rsidRPr="00486C92" w:rsidRDefault="002B3A06" w:rsidP="001E1C53">
            <w:r w:rsidRPr="00486C92">
              <w:t>R</w:t>
            </w:r>
          </w:p>
        </w:tc>
        <w:tc>
          <w:tcPr>
            <w:tcW w:w="686" w:type="dxa"/>
          </w:tcPr>
          <w:p w:rsidR="002B3A06" w:rsidRPr="00486C92" w:rsidRDefault="002B3A06" w:rsidP="001E1C53">
            <w:r w:rsidRPr="00486C92">
              <w:t>O</w:t>
            </w:r>
          </w:p>
        </w:tc>
        <w:tc>
          <w:tcPr>
            <w:tcW w:w="686" w:type="dxa"/>
          </w:tcPr>
          <w:p w:rsidR="002B3A06" w:rsidRPr="00486C92" w:rsidRDefault="002B3A06" w:rsidP="001E1C53">
            <w:r w:rsidRPr="00486C92">
              <w:t>B</w:t>
            </w:r>
          </w:p>
        </w:tc>
        <w:tc>
          <w:tcPr>
            <w:tcW w:w="686" w:type="dxa"/>
          </w:tcPr>
          <w:p w:rsidR="002B3A06" w:rsidRPr="00486C92" w:rsidRDefault="002B3A06" w:rsidP="001E1C53">
            <w:r w:rsidRPr="00486C92">
              <w:t>E</w:t>
            </w:r>
          </w:p>
        </w:tc>
        <w:tc>
          <w:tcPr>
            <w:tcW w:w="686" w:type="dxa"/>
          </w:tcPr>
          <w:p w:rsidR="002B3A06" w:rsidRPr="00486C92" w:rsidRDefault="002B3A06" w:rsidP="001E1C53">
            <w:r w:rsidRPr="00486C92">
              <w:t>R</w:t>
            </w:r>
          </w:p>
        </w:tc>
        <w:tc>
          <w:tcPr>
            <w:tcW w:w="686" w:type="dxa"/>
          </w:tcPr>
          <w:p w:rsidR="002B3A06" w:rsidRPr="00486C92" w:rsidRDefault="002B3A06" w:rsidP="001E1C53">
            <w:r w:rsidRPr="00486C92">
              <w:t>T</w:t>
            </w:r>
          </w:p>
        </w:tc>
        <w:tc>
          <w:tcPr>
            <w:tcW w:w="686" w:type="dxa"/>
          </w:tcPr>
          <w:p w:rsidR="002B3A06" w:rsidRPr="00486C92" w:rsidRDefault="002B3A06" w:rsidP="001E1C53"/>
        </w:tc>
        <w:tc>
          <w:tcPr>
            <w:tcW w:w="686" w:type="dxa"/>
          </w:tcPr>
          <w:p w:rsidR="002B3A06" w:rsidRPr="00486C92" w:rsidRDefault="002B3A06" w:rsidP="001E1C53">
            <w:r w:rsidRPr="00486C92">
              <w:t>B</w:t>
            </w:r>
          </w:p>
        </w:tc>
        <w:tc>
          <w:tcPr>
            <w:tcW w:w="686" w:type="dxa"/>
          </w:tcPr>
          <w:p w:rsidR="002B3A06" w:rsidRPr="00486C92" w:rsidRDefault="002B3A06" w:rsidP="001E1C53">
            <w:r w:rsidRPr="00486C92">
              <w:t>O</w:t>
            </w:r>
          </w:p>
        </w:tc>
        <w:tc>
          <w:tcPr>
            <w:tcW w:w="687" w:type="dxa"/>
          </w:tcPr>
          <w:p w:rsidR="002B3A06" w:rsidRPr="00486C92" w:rsidRDefault="002B3A06" w:rsidP="001E1C53">
            <w:r w:rsidRPr="00486C92">
              <w:t>R</w:t>
            </w:r>
          </w:p>
        </w:tc>
        <w:tc>
          <w:tcPr>
            <w:tcW w:w="687" w:type="dxa"/>
          </w:tcPr>
          <w:p w:rsidR="002B3A06" w:rsidRPr="00486C92" w:rsidRDefault="002B3A06" w:rsidP="001E1C53">
            <w:r w:rsidRPr="00486C92">
              <w:t>N</w:t>
            </w:r>
          </w:p>
        </w:tc>
        <w:tc>
          <w:tcPr>
            <w:tcW w:w="687" w:type="dxa"/>
          </w:tcPr>
          <w:p w:rsidR="002B3A06" w:rsidRPr="00486C92" w:rsidRDefault="002B3A06" w:rsidP="001E1C53">
            <w:r w:rsidRPr="00486C92">
              <w:t>E</w:t>
            </w:r>
          </w:p>
        </w:tc>
        <w:tc>
          <w:tcPr>
            <w:tcW w:w="687" w:type="dxa"/>
          </w:tcPr>
          <w:p w:rsidR="002B3A06" w:rsidRPr="00486C92" w:rsidRDefault="002B3A06" w:rsidP="001E1C53">
            <w:r w:rsidRPr="00486C92">
              <w:t>M</w:t>
            </w:r>
          </w:p>
        </w:tc>
        <w:tc>
          <w:tcPr>
            <w:tcW w:w="687" w:type="dxa"/>
          </w:tcPr>
          <w:p w:rsidR="002B3A06" w:rsidRPr="00486C92" w:rsidRDefault="002B3A06" w:rsidP="001E1C53">
            <w:r w:rsidRPr="00486C92">
              <w:t>A</w:t>
            </w:r>
          </w:p>
        </w:tc>
        <w:tc>
          <w:tcPr>
            <w:tcW w:w="687" w:type="dxa"/>
          </w:tcPr>
          <w:p w:rsidR="002B3A06" w:rsidRPr="00486C92" w:rsidRDefault="002B3A06" w:rsidP="001E1C53">
            <w:r w:rsidRPr="00486C92">
              <w:t>N</w:t>
            </w:r>
          </w:p>
        </w:tc>
      </w:tr>
      <w:tr w:rsidR="002B3A06" w:rsidRPr="00486C92" w:rsidTr="001E1C53">
        <w:tc>
          <w:tcPr>
            <w:tcW w:w="686" w:type="dxa"/>
          </w:tcPr>
          <w:p w:rsidR="002B3A06" w:rsidRPr="00486C92" w:rsidRDefault="002B3A06" w:rsidP="001E1C53">
            <w:r w:rsidRPr="00486C92">
              <w:t>18</w:t>
            </w:r>
          </w:p>
        </w:tc>
        <w:tc>
          <w:tcPr>
            <w:tcW w:w="686" w:type="dxa"/>
          </w:tcPr>
          <w:p w:rsidR="002B3A06" w:rsidRPr="00486C92" w:rsidRDefault="002B3A06" w:rsidP="001E1C53">
            <w:r w:rsidRPr="00486C92">
              <w:t>15</w:t>
            </w:r>
          </w:p>
        </w:tc>
        <w:tc>
          <w:tcPr>
            <w:tcW w:w="686" w:type="dxa"/>
          </w:tcPr>
          <w:p w:rsidR="002B3A06" w:rsidRPr="00486C92" w:rsidRDefault="002B3A06" w:rsidP="001E1C53">
            <w:r w:rsidRPr="00486C92">
              <w:t>2</w:t>
            </w:r>
          </w:p>
        </w:tc>
        <w:tc>
          <w:tcPr>
            <w:tcW w:w="686" w:type="dxa"/>
          </w:tcPr>
          <w:p w:rsidR="002B3A06" w:rsidRPr="00486C92" w:rsidRDefault="002B3A06" w:rsidP="001E1C53">
            <w:r w:rsidRPr="00486C92">
              <w:t>5</w:t>
            </w:r>
          </w:p>
        </w:tc>
        <w:tc>
          <w:tcPr>
            <w:tcW w:w="686" w:type="dxa"/>
          </w:tcPr>
          <w:p w:rsidR="002B3A06" w:rsidRPr="00486C92" w:rsidRDefault="002B3A06" w:rsidP="001E1C53">
            <w:r w:rsidRPr="00486C92">
              <w:t>18</w:t>
            </w:r>
          </w:p>
        </w:tc>
        <w:tc>
          <w:tcPr>
            <w:tcW w:w="686" w:type="dxa"/>
          </w:tcPr>
          <w:p w:rsidR="002B3A06" w:rsidRPr="00486C92" w:rsidRDefault="002B3A06" w:rsidP="001E1C53">
            <w:r w:rsidRPr="00486C92">
              <w:t>20</w:t>
            </w:r>
          </w:p>
        </w:tc>
        <w:tc>
          <w:tcPr>
            <w:tcW w:w="686" w:type="dxa"/>
          </w:tcPr>
          <w:p w:rsidR="002B3A06" w:rsidRPr="00486C92" w:rsidRDefault="002B3A06" w:rsidP="001E1C53"/>
        </w:tc>
        <w:tc>
          <w:tcPr>
            <w:tcW w:w="686" w:type="dxa"/>
          </w:tcPr>
          <w:p w:rsidR="002B3A06" w:rsidRPr="00486C92" w:rsidRDefault="002B3A06" w:rsidP="001E1C53">
            <w:r w:rsidRPr="00486C92">
              <w:t>2</w:t>
            </w:r>
          </w:p>
        </w:tc>
        <w:tc>
          <w:tcPr>
            <w:tcW w:w="686" w:type="dxa"/>
          </w:tcPr>
          <w:p w:rsidR="002B3A06" w:rsidRPr="00486C92" w:rsidRDefault="002B3A06" w:rsidP="001E1C53">
            <w:r w:rsidRPr="00486C92">
              <w:t>15</w:t>
            </w:r>
          </w:p>
        </w:tc>
        <w:tc>
          <w:tcPr>
            <w:tcW w:w="687" w:type="dxa"/>
          </w:tcPr>
          <w:p w:rsidR="002B3A06" w:rsidRPr="00486C92" w:rsidRDefault="002B3A06" w:rsidP="001E1C53">
            <w:r w:rsidRPr="00486C92">
              <w:t>18</w:t>
            </w:r>
          </w:p>
        </w:tc>
        <w:tc>
          <w:tcPr>
            <w:tcW w:w="687" w:type="dxa"/>
          </w:tcPr>
          <w:p w:rsidR="002B3A06" w:rsidRPr="00486C92" w:rsidRDefault="002B3A06" w:rsidP="001E1C53">
            <w:r w:rsidRPr="00486C92">
              <w:t>14</w:t>
            </w:r>
          </w:p>
        </w:tc>
        <w:tc>
          <w:tcPr>
            <w:tcW w:w="687" w:type="dxa"/>
          </w:tcPr>
          <w:p w:rsidR="002B3A06" w:rsidRPr="00486C92" w:rsidRDefault="002B3A06" w:rsidP="001E1C53">
            <w:r w:rsidRPr="00486C92">
              <w:t>5</w:t>
            </w:r>
          </w:p>
        </w:tc>
        <w:tc>
          <w:tcPr>
            <w:tcW w:w="687" w:type="dxa"/>
          </w:tcPr>
          <w:p w:rsidR="002B3A06" w:rsidRPr="00486C92" w:rsidRDefault="002B3A06" w:rsidP="001E1C53">
            <w:r w:rsidRPr="00486C92">
              <w:t>13</w:t>
            </w:r>
          </w:p>
        </w:tc>
        <w:tc>
          <w:tcPr>
            <w:tcW w:w="687" w:type="dxa"/>
          </w:tcPr>
          <w:p w:rsidR="002B3A06" w:rsidRPr="00486C92" w:rsidRDefault="002B3A06" w:rsidP="001E1C53">
            <w:r w:rsidRPr="00486C92">
              <w:t>1</w:t>
            </w:r>
          </w:p>
        </w:tc>
        <w:tc>
          <w:tcPr>
            <w:tcW w:w="687" w:type="dxa"/>
          </w:tcPr>
          <w:p w:rsidR="002B3A06" w:rsidRPr="00486C92" w:rsidRDefault="002B3A06" w:rsidP="001E1C53">
            <w:r w:rsidRPr="00486C92">
              <w:t>14</w:t>
            </w:r>
          </w:p>
        </w:tc>
      </w:tr>
    </w:tbl>
    <w:p w:rsidR="002B3A06" w:rsidRPr="00486C92" w:rsidRDefault="002B3A06" w:rsidP="002B3A06">
      <w:r w:rsidRPr="00486C92">
        <w:t>= 160</w:t>
      </w:r>
    </w:p>
    <w:p w:rsidR="002B3A06" w:rsidRPr="00486C92" w:rsidRDefault="002B3A06" w:rsidP="002B3A06"/>
    <w:tbl>
      <w:tblPr>
        <w:tblStyle w:val="TableGrid"/>
        <w:tblW w:w="0" w:type="auto"/>
        <w:tblLook w:val="04A0" w:firstRow="1" w:lastRow="0" w:firstColumn="1" w:lastColumn="0" w:noHBand="0" w:noVBand="1"/>
      </w:tblPr>
      <w:tblGrid>
        <w:gridCol w:w="686"/>
        <w:gridCol w:w="686"/>
        <w:gridCol w:w="686"/>
        <w:gridCol w:w="686"/>
        <w:gridCol w:w="686"/>
        <w:gridCol w:w="686"/>
        <w:gridCol w:w="686"/>
        <w:gridCol w:w="686"/>
        <w:gridCol w:w="686"/>
        <w:gridCol w:w="687"/>
        <w:gridCol w:w="687"/>
        <w:gridCol w:w="687"/>
        <w:gridCol w:w="687"/>
        <w:gridCol w:w="687"/>
        <w:gridCol w:w="687"/>
      </w:tblGrid>
      <w:tr w:rsidR="002B3A06" w:rsidRPr="00486C92" w:rsidTr="001E1C53">
        <w:tc>
          <w:tcPr>
            <w:tcW w:w="686" w:type="dxa"/>
          </w:tcPr>
          <w:p w:rsidR="002B3A06" w:rsidRPr="00486C92" w:rsidRDefault="002B3A06" w:rsidP="001E1C53">
            <w:r w:rsidRPr="00486C92">
              <w:t>A</w:t>
            </w:r>
          </w:p>
        </w:tc>
        <w:tc>
          <w:tcPr>
            <w:tcW w:w="686" w:type="dxa"/>
          </w:tcPr>
          <w:p w:rsidR="002B3A06" w:rsidRPr="00486C92" w:rsidRDefault="002B3A06" w:rsidP="001E1C53">
            <w:r w:rsidRPr="00486C92">
              <w:t>B</w:t>
            </w:r>
          </w:p>
        </w:tc>
        <w:tc>
          <w:tcPr>
            <w:tcW w:w="686" w:type="dxa"/>
          </w:tcPr>
          <w:p w:rsidR="002B3A06" w:rsidRPr="00486C92" w:rsidRDefault="002B3A06" w:rsidP="001E1C53">
            <w:r w:rsidRPr="00486C92">
              <w:t>R</w:t>
            </w:r>
          </w:p>
        </w:tc>
        <w:tc>
          <w:tcPr>
            <w:tcW w:w="686" w:type="dxa"/>
          </w:tcPr>
          <w:p w:rsidR="002B3A06" w:rsidRPr="00486C92" w:rsidRDefault="002B3A06" w:rsidP="001E1C53">
            <w:r w:rsidRPr="00486C92">
              <w:t>A</w:t>
            </w:r>
          </w:p>
        </w:tc>
        <w:tc>
          <w:tcPr>
            <w:tcW w:w="686" w:type="dxa"/>
          </w:tcPr>
          <w:p w:rsidR="002B3A06" w:rsidRPr="00486C92" w:rsidRDefault="002B3A06" w:rsidP="001E1C53">
            <w:r w:rsidRPr="00486C92">
              <w:t>H</w:t>
            </w:r>
          </w:p>
        </w:tc>
        <w:tc>
          <w:tcPr>
            <w:tcW w:w="686" w:type="dxa"/>
          </w:tcPr>
          <w:p w:rsidR="002B3A06" w:rsidRPr="00486C92" w:rsidRDefault="002B3A06" w:rsidP="001E1C53">
            <w:r w:rsidRPr="00486C92">
              <w:t>A</w:t>
            </w:r>
          </w:p>
        </w:tc>
        <w:tc>
          <w:tcPr>
            <w:tcW w:w="686" w:type="dxa"/>
          </w:tcPr>
          <w:p w:rsidR="002B3A06" w:rsidRPr="00486C92" w:rsidRDefault="002B3A06" w:rsidP="001E1C53">
            <w:r w:rsidRPr="00486C92">
              <w:t>M</w:t>
            </w:r>
          </w:p>
        </w:tc>
        <w:tc>
          <w:tcPr>
            <w:tcW w:w="686" w:type="dxa"/>
          </w:tcPr>
          <w:p w:rsidR="002B3A06" w:rsidRPr="00486C92" w:rsidRDefault="002B3A06" w:rsidP="001E1C53"/>
        </w:tc>
        <w:tc>
          <w:tcPr>
            <w:tcW w:w="686" w:type="dxa"/>
          </w:tcPr>
          <w:p w:rsidR="002B3A06" w:rsidRPr="00486C92" w:rsidRDefault="002B3A06" w:rsidP="001E1C53">
            <w:r w:rsidRPr="00486C92">
              <w:t>L</w:t>
            </w:r>
          </w:p>
        </w:tc>
        <w:tc>
          <w:tcPr>
            <w:tcW w:w="687" w:type="dxa"/>
          </w:tcPr>
          <w:p w:rsidR="002B3A06" w:rsidRPr="00486C92" w:rsidRDefault="002B3A06" w:rsidP="001E1C53">
            <w:r w:rsidRPr="00486C92">
              <w:t>I</w:t>
            </w:r>
          </w:p>
        </w:tc>
        <w:tc>
          <w:tcPr>
            <w:tcW w:w="687" w:type="dxa"/>
          </w:tcPr>
          <w:p w:rsidR="002B3A06" w:rsidRPr="00486C92" w:rsidRDefault="002B3A06" w:rsidP="001E1C53">
            <w:r w:rsidRPr="00486C92">
              <w:t>N</w:t>
            </w:r>
          </w:p>
        </w:tc>
        <w:tc>
          <w:tcPr>
            <w:tcW w:w="687" w:type="dxa"/>
          </w:tcPr>
          <w:p w:rsidR="002B3A06" w:rsidRPr="00486C92" w:rsidRDefault="002B3A06" w:rsidP="001E1C53">
            <w:r w:rsidRPr="00486C92">
              <w:t>C</w:t>
            </w:r>
          </w:p>
        </w:tc>
        <w:tc>
          <w:tcPr>
            <w:tcW w:w="687" w:type="dxa"/>
          </w:tcPr>
          <w:p w:rsidR="002B3A06" w:rsidRPr="00486C92" w:rsidRDefault="002B3A06" w:rsidP="001E1C53">
            <w:r w:rsidRPr="00486C92">
              <w:t>O</w:t>
            </w:r>
          </w:p>
        </w:tc>
        <w:tc>
          <w:tcPr>
            <w:tcW w:w="687" w:type="dxa"/>
          </w:tcPr>
          <w:p w:rsidR="002B3A06" w:rsidRPr="00486C92" w:rsidRDefault="002B3A06" w:rsidP="001E1C53">
            <w:r w:rsidRPr="00486C92">
              <w:t>L</w:t>
            </w:r>
          </w:p>
        </w:tc>
        <w:tc>
          <w:tcPr>
            <w:tcW w:w="687" w:type="dxa"/>
          </w:tcPr>
          <w:p w:rsidR="002B3A06" w:rsidRPr="00486C92" w:rsidRDefault="002B3A06" w:rsidP="001E1C53">
            <w:r w:rsidRPr="00486C92">
              <w:t>N</w:t>
            </w:r>
          </w:p>
        </w:tc>
      </w:tr>
      <w:tr w:rsidR="002B3A06" w:rsidRPr="00486C92" w:rsidTr="001E1C53">
        <w:tc>
          <w:tcPr>
            <w:tcW w:w="686" w:type="dxa"/>
          </w:tcPr>
          <w:p w:rsidR="002B3A06" w:rsidRPr="00486C92" w:rsidRDefault="002B3A06" w:rsidP="001E1C53">
            <w:r w:rsidRPr="00486C92">
              <w:t>1</w:t>
            </w:r>
          </w:p>
        </w:tc>
        <w:tc>
          <w:tcPr>
            <w:tcW w:w="686" w:type="dxa"/>
          </w:tcPr>
          <w:p w:rsidR="002B3A06" w:rsidRPr="00486C92" w:rsidRDefault="002B3A06" w:rsidP="001E1C53">
            <w:r w:rsidRPr="00486C92">
              <w:t>2</w:t>
            </w:r>
          </w:p>
        </w:tc>
        <w:tc>
          <w:tcPr>
            <w:tcW w:w="686" w:type="dxa"/>
          </w:tcPr>
          <w:p w:rsidR="002B3A06" w:rsidRPr="00486C92" w:rsidRDefault="002B3A06" w:rsidP="001E1C53">
            <w:r w:rsidRPr="00486C92">
              <w:t>18</w:t>
            </w:r>
          </w:p>
        </w:tc>
        <w:tc>
          <w:tcPr>
            <w:tcW w:w="686" w:type="dxa"/>
          </w:tcPr>
          <w:p w:rsidR="002B3A06" w:rsidRPr="00486C92" w:rsidRDefault="002B3A06" w:rsidP="001E1C53">
            <w:r w:rsidRPr="00486C92">
              <w:t>1</w:t>
            </w:r>
          </w:p>
        </w:tc>
        <w:tc>
          <w:tcPr>
            <w:tcW w:w="686" w:type="dxa"/>
          </w:tcPr>
          <w:p w:rsidR="002B3A06" w:rsidRPr="00486C92" w:rsidRDefault="002B3A06" w:rsidP="001E1C53">
            <w:r w:rsidRPr="00486C92">
              <w:t>8</w:t>
            </w:r>
          </w:p>
        </w:tc>
        <w:tc>
          <w:tcPr>
            <w:tcW w:w="686" w:type="dxa"/>
          </w:tcPr>
          <w:p w:rsidR="002B3A06" w:rsidRPr="00486C92" w:rsidRDefault="002B3A06" w:rsidP="001E1C53">
            <w:r w:rsidRPr="00486C92">
              <w:t>1</w:t>
            </w:r>
          </w:p>
        </w:tc>
        <w:tc>
          <w:tcPr>
            <w:tcW w:w="686" w:type="dxa"/>
          </w:tcPr>
          <w:p w:rsidR="002B3A06" w:rsidRPr="00486C92" w:rsidRDefault="002B3A06" w:rsidP="001E1C53">
            <w:r w:rsidRPr="00486C92">
              <w:t>13</w:t>
            </w:r>
          </w:p>
        </w:tc>
        <w:tc>
          <w:tcPr>
            <w:tcW w:w="686" w:type="dxa"/>
          </w:tcPr>
          <w:p w:rsidR="002B3A06" w:rsidRPr="00486C92" w:rsidRDefault="002B3A06" w:rsidP="001E1C53"/>
        </w:tc>
        <w:tc>
          <w:tcPr>
            <w:tcW w:w="686" w:type="dxa"/>
          </w:tcPr>
          <w:p w:rsidR="002B3A06" w:rsidRPr="00486C92" w:rsidRDefault="002B3A06" w:rsidP="001E1C53">
            <w:r w:rsidRPr="00486C92">
              <w:t>12</w:t>
            </w:r>
          </w:p>
        </w:tc>
        <w:tc>
          <w:tcPr>
            <w:tcW w:w="687" w:type="dxa"/>
          </w:tcPr>
          <w:p w:rsidR="002B3A06" w:rsidRPr="00486C92" w:rsidRDefault="002B3A06" w:rsidP="001E1C53">
            <w:r w:rsidRPr="00486C92">
              <w:t>9</w:t>
            </w:r>
          </w:p>
        </w:tc>
        <w:tc>
          <w:tcPr>
            <w:tcW w:w="687" w:type="dxa"/>
          </w:tcPr>
          <w:p w:rsidR="002B3A06" w:rsidRPr="00486C92" w:rsidRDefault="002B3A06" w:rsidP="001E1C53">
            <w:r w:rsidRPr="00486C92">
              <w:t>14</w:t>
            </w:r>
          </w:p>
        </w:tc>
        <w:tc>
          <w:tcPr>
            <w:tcW w:w="687" w:type="dxa"/>
          </w:tcPr>
          <w:p w:rsidR="002B3A06" w:rsidRPr="00486C92" w:rsidRDefault="002B3A06" w:rsidP="001E1C53">
            <w:r w:rsidRPr="00486C92">
              <w:t>3</w:t>
            </w:r>
          </w:p>
        </w:tc>
        <w:tc>
          <w:tcPr>
            <w:tcW w:w="687" w:type="dxa"/>
          </w:tcPr>
          <w:p w:rsidR="002B3A06" w:rsidRPr="00486C92" w:rsidRDefault="002B3A06" w:rsidP="001E1C53">
            <w:r w:rsidRPr="00486C92">
              <w:t>15</w:t>
            </w:r>
          </w:p>
        </w:tc>
        <w:tc>
          <w:tcPr>
            <w:tcW w:w="687" w:type="dxa"/>
          </w:tcPr>
          <w:p w:rsidR="002B3A06" w:rsidRPr="00486C92" w:rsidRDefault="002B3A06" w:rsidP="001E1C53">
            <w:r w:rsidRPr="00486C92">
              <w:t>12</w:t>
            </w:r>
          </w:p>
        </w:tc>
        <w:tc>
          <w:tcPr>
            <w:tcW w:w="687" w:type="dxa"/>
          </w:tcPr>
          <w:p w:rsidR="002B3A06" w:rsidRPr="00486C92" w:rsidRDefault="002B3A06" w:rsidP="001E1C53">
            <w:r w:rsidRPr="00486C92">
              <w:t>14</w:t>
            </w:r>
          </w:p>
        </w:tc>
      </w:tr>
    </w:tbl>
    <w:p w:rsidR="002B3A06" w:rsidRPr="00486C92" w:rsidRDefault="002B3A06" w:rsidP="002B3A06">
      <w:pPr>
        <w:rPr>
          <w:sz w:val="28"/>
        </w:rPr>
      </w:pPr>
      <w:r w:rsidRPr="00486C92">
        <w:t>= 123</w:t>
      </w:r>
      <w:r>
        <w:rPr>
          <w:sz w:val="36"/>
        </w:rPr>
        <w:br/>
      </w:r>
    </w:p>
    <w:tbl>
      <w:tblPr>
        <w:tblStyle w:val="TableGrid"/>
        <w:tblW w:w="0" w:type="auto"/>
        <w:tblLook w:val="04A0" w:firstRow="1" w:lastRow="0" w:firstColumn="1" w:lastColumn="0" w:noHBand="0" w:noVBand="1"/>
      </w:tblPr>
      <w:tblGrid>
        <w:gridCol w:w="936"/>
        <w:gridCol w:w="936"/>
        <w:gridCol w:w="936"/>
        <w:gridCol w:w="936"/>
        <w:gridCol w:w="936"/>
        <w:gridCol w:w="936"/>
        <w:gridCol w:w="936"/>
        <w:gridCol w:w="936"/>
        <w:gridCol w:w="936"/>
        <w:gridCol w:w="936"/>
        <w:gridCol w:w="936"/>
      </w:tblGrid>
      <w:tr w:rsidR="002B3A06" w:rsidRPr="00486C92" w:rsidTr="001E1C53">
        <w:tc>
          <w:tcPr>
            <w:tcW w:w="936" w:type="dxa"/>
          </w:tcPr>
          <w:p w:rsidR="002B3A06" w:rsidRPr="00486C92" w:rsidRDefault="002B3A06" w:rsidP="001E1C53">
            <w:pPr>
              <w:rPr>
                <w:sz w:val="28"/>
              </w:rPr>
            </w:pPr>
            <w:r w:rsidRPr="00486C92">
              <w:rPr>
                <w:sz w:val="28"/>
              </w:rPr>
              <w:t>J</w:t>
            </w:r>
          </w:p>
        </w:tc>
        <w:tc>
          <w:tcPr>
            <w:tcW w:w="936" w:type="dxa"/>
          </w:tcPr>
          <w:p w:rsidR="002B3A06" w:rsidRPr="00486C92" w:rsidRDefault="002B3A06" w:rsidP="001E1C53">
            <w:pPr>
              <w:rPr>
                <w:sz w:val="28"/>
              </w:rPr>
            </w:pPr>
            <w:r w:rsidRPr="00486C92">
              <w:rPr>
                <w:sz w:val="28"/>
              </w:rPr>
              <w:t>O</w:t>
            </w:r>
          </w:p>
        </w:tc>
        <w:tc>
          <w:tcPr>
            <w:tcW w:w="936" w:type="dxa"/>
          </w:tcPr>
          <w:p w:rsidR="002B3A06" w:rsidRPr="00486C92" w:rsidRDefault="002B3A06" w:rsidP="001E1C53">
            <w:pPr>
              <w:rPr>
                <w:sz w:val="28"/>
              </w:rPr>
            </w:pPr>
            <w:r w:rsidRPr="00486C92">
              <w:rPr>
                <w:sz w:val="28"/>
              </w:rPr>
              <w:t>S</w:t>
            </w:r>
          </w:p>
        </w:tc>
        <w:tc>
          <w:tcPr>
            <w:tcW w:w="936" w:type="dxa"/>
          </w:tcPr>
          <w:p w:rsidR="002B3A06" w:rsidRPr="00486C92" w:rsidRDefault="002B3A06" w:rsidP="001E1C53">
            <w:pPr>
              <w:rPr>
                <w:sz w:val="28"/>
              </w:rPr>
            </w:pPr>
            <w:r w:rsidRPr="00486C92">
              <w:rPr>
                <w:sz w:val="28"/>
              </w:rPr>
              <w:t>E</w:t>
            </w:r>
          </w:p>
        </w:tc>
        <w:tc>
          <w:tcPr>
            <w:tcW w:w="936" w:type="dxa"/>
          </w:tcPr>
          <w:p w:rsidR="002B3A06" w:rsidRPr="00486C92" w:rsidRDefault="002B3A06" w:rsidP="001E1C53">
            <w:pPr>
              <w:rPr>
                <w:sz w:val="28"/>
              </w:rPr>
            </w:pPr>
          </w:p>
        </w:tc>
        <w:tc>
          <w:tcPr>
            <w:tcW w:w="936" w:type="dxa"/>
          </w:tcPr>
          <w:p w:rsidR="002B3A06" w:rsidRPr="00486C92" w:rsidRDefault="002B3A06" w:rsidP="001E1C53">
            <w:pPr>
              <w:rPr>
                <w:sz w:val="28"/>
              </w:rPr>
            </w:pPr>
            <w:r w:rsidRPr="00486C92">
              <w:rPr>
                <w:sz w:val="28"/>
              </w:rPr>
              <w:t>G</w:t>
            </w:r>
          </w:p>
        </w:tc>
        <w:tc>
          <w:tcPr>
            <w:tcW w:w="936" w:type="dxa"/>
          </w:tcPr>
          <w:p w:rsidR="002B3A06" w:rsidRPr="00486C92" w:rsidRDefault="002B3A06" w:rsidP="001E1C53">
            <w:pPr>
              <w:rPr>
                <w:sz w:val="28"/>
              </w:rPr>
            </w:pPr>
            <w:r w:rsidRPr="00486C92">
              <w:rPr>
                <w:sz w:val="28"/>
              </w:rPr>
              <w:t>A</w:t>
            </w:r>
          </w:p>
        </w:tc>
        <w:tc>
          <w:tcPr>
            <w:tcW w:w="936" w:type="dxa"/>
          </w:tcPr>
          <w:p w:rsidR="002B3A06" w:rsidRPr="00486C92" w:rsidRDefault="002B3A06" w:rsidP="001E1C53">
            <w:pPr>
              <w:rPr>
                <w:sz w:val="28"/>
              </w:rPr>
            </w:pPr>
            <w:r w:rsidRPr="00486C92">
              <w:rPr>
                <w:sz w:val="28"/>
              </w:rPr>
              <w:t>R</w:t>
            </w:r>
          </w:p>
        </w:tc>
        <w:tc>
          <w:tcPr>
            <w:tcW w:w="936" w:type="dxa"/>
          </w:tcPr>
          <w:p w:rsidR="002B3A06" w:rsidRPr="00486C92" w:rsidRDefault="002B3A06" w:rsidP="001E1C53">
            <w:pPr>
              <w:rPr>
                <w:sz w:val="28"/>
              </w:rPr>
            </w:pPr>
            <w:r w:rsidRPr="00486C92">
              <w:rPr>
                <w:sz w:val="28"/>
              </w:rPr>
              <w:t>C</w:t>
            </w:r>
          </w:p>
        </w:tc>
        <w:tc>
          <w:tcPr>
            <w:tcW w:w="936" w:type="dxa"/>
          </w:tcPr>
          <w:p w:rsidR="002B3A06" w:rsidRPr="00486C92" w:rsidRDefault="002B3A06" w:rsidP="001E1C53">
            <w:pPr>
              <w:rPr>
                <w:sz w:val="28"/>
              </w:rPr>
            </w:pPr>
            <w:r w:rsidRPr="00486C92">
              <w:rPr>
                <w:sz w:val="28"/>
              </w:rPr>
              <w:t>I</w:t>
            </w:r>
          </w:p>
        </w:tc>
        <w:tc>
          <w:tcPr>
            <w:tcW w:w="936" w:type="dxa"/>
          </w:tcPr>
          <w:p w:rsidR="002B3A06" w:rsidRPr="00486C92" w:rsidRDefault="002B3A06" w:rsidP="001E1C53">
            <w:pPr>
              <w:rPr>
                <w:sz w:val="28"/>
              </w:rPr>
            </w:pPr>
            <w:r w:rsidRPr="00486C92">
              <w:rPr>
                <w:sz w:val="28"/>
              </w:rPr>
              <w:t>A</w:t>
            </w:r>
          </w:p>
        </w:tc>
      </w:tr>
      <w:tr w:rsidR="002B3A06" w:rsidRPr="00486C92" w:rsidTr="001E1C53">
        <w:tc>
          <w:tcPr>
            <w:tcW w:w="936" w:type="dxa"/>
          </w:tcPr>
          <w:p w:rsidR="002B3A06" w:rsidRPr="00486C92" w:rsidRDefault="002B3A06" w:rsidP="001E1C53">
            <w:pPr>
              <w:rPr>
                <w:sz w:val="28"/>
              </w:rPr>
            </w:pPr>
            <w:r w:rsidRPr="00486C92">
              <w:rPr>
                <w:sz w:val="28"/>
              </w:rPr>
              <w:t>10</w:t>
            </w:r>
          </w:p>
        </w:tc>
        <w:tc>
          <w:tcPr>
            <w:tcW w:w="936" w:type="dxa"/>
          </w:tcPr>
          <w:p w:rsidR="002B3A06" w:rsidRPr="00486C92" w:rsidRDefault="002B3A06" w:rsidP="001E1C53">
            <w:pPr>
              <w:rPr>
                <w:sz w:val="28"/>
              </w:rPr>
            </w:pPr>
            <w:r w:rsidRPr="00486C92">
              <w:rPr>
                <w:sz w:val="28"/>
              </w:rPr>
              <w:t>15</w:t>
            </w:r>
          </w:p>
        </w:tc>
        <w:tc>
          <w:tcPr>
            <w:tcW w:w="936" w:type="dxa"/>
          </w:tcPr>
          <w:p w:rsidR="002B3A06" w:rsidRPr="00486C92" w:rsidRDefault="002B3A06" w:rsidP="001E1C53">
            <w:pPr>
              <w:rPr>
                <w:sz w:val="28"/>
              </w:rPr>
            </w:pPr>
            <w:r w:rsidRPr="00486C92">
              <w:rPr>
                <w:sz w:val="28"/>
              </w:rPr>
              <w:t>19</w:t>
            </w:r>
          </w:p>
        </w:tc>
        <w:tc>
          <w:tcPr>
            <w:tcW w:w="936" w:type="dxa"/>
          </w:tcPr>
          <w:p w:rsidR="002B3A06" w:rsidRPr="00486C92" w:rsidRDefault="002B3A06" w:rsidP="001E1C53">
            <w:pPr>
              <w:rPr>
                <w:sz w:val="28"/>
              </w:rPr>
            </w:pPr>
            <w:r w:rsidRPr="00486C92">
              <w:rPr>
                <w:sz w:val="28"/>
              </w:rPr>
              <w:t>5</w:t>
            </w:r>
          </w:p>
        </w:tc>
        <w:tc>
          <w:tcPr>
            <w:tcW w:w="936" w:type="dxa"/>
          </w:tcPr>
          <w:p w:rsidR="002B3A06" w:rsidRPr="00486C92" w:rsidRDefault="002B3A06" w:rsidP="001E1C53">
            <w:pPr>
              <w:rPr>
                <w:sz w:val="28"/>
              </w:rPr>
            </w:pPr>
          </w:p>
        </w:tc>
        <w:tc>
          <w:tcPr>
            <w:tcW w:w="936" w:type="dxa"/>
          </w:tcPr>
          <w:p w:rsidR="002B3A06" w:rsidRPr="00486C92" w:rsidRDefault="002B3A06" w:rsidP="001E1C53">
            <w:pPr>
              <w:rPr>
                <w:sz w:val="28"/>
              </w:rPr>
            </w:pPr>
            <w:r w:rsidRPr="00486C92">
              <w:rPr>
                <w:sz w:val="28"/>
              </w:rPr>
              <w:t>7</w:t>
            </w:r>
          </w:p>
        </w:tc>
        <w:tc>
          <w:tcPr>
            <w:tcW w:w="936" w:type="dxa"/>
          </w:tcPr>
          <w:p w:rsidR="002B3A06" w:rsidRPr="00486C92" w:rsidRDefault="002B3A06" w:rsidP="001E1C53">
            <w:pPr>
              <w:rPr>
                <w:sz w:val="28"/>
              </w:rPr>
            </w:pPr>
            <w:r w:rsidRPr="00486C92">
              <w:rPr>
                <w:sz w:val="28"/>
              </w:rPr>
              <w:t>1</w:t>
            </w:r>
          </w:p>
        </w:tc>
        <w:tc>
          <w:tcPr>
            <w:tcW w:w="936" w:type="dxa"/>
          </w:tcPr>
          <w:p w:rsidR="002B3A06" w:rsidRPr="00486C92" w:rsidRDefault="002B3A06" w:rsidP="001E1C53">
            <w:pPr>
              <w:rPr>
                <w:sz w:val="28"/>
              </w:rPr>
            </w:pPr>
            <w:r w:rsidRPr="00486C92">
              <w:rPr>
                <w:sz w:val="28"/>
              </w:rPr>
              <w:t>18</w:t>
            </w:r>
          </w:p>
        </w:tc>
        <w:tc>
          <w:tcPr>
            <w:tcW w:w="936" w:type="dxa"/>
          </w:tcPr>
          <w:p w:rsidR="002B3A06" w:rsidRPr="00486C92" w:rsidRDefault="002B3A06" w:rsidP="001E1C53">
            <w:pPr>
              <w:rPr>
                <w:sz w:val="28"/>
              </w:rPr>
            </w:pPr>
            <w:r w:rsidRPr="00486C92">
              <w:rPr>
                <w:sz w:val="28"/>
              </w:rPr>
              <w:t>3</w:t>
            </w:r>
          </w:p>
        </w:tc>
        <w:tc>
          <w:tcPr>
            <w:tcW w:w="936" w:type="dxa"/>
          </w:tcPr>
          <w:p w:rsidR="002B3A06" w:rsidRPr="00486C92" w:rsidRDefault="002B3A06" w:rsidP="001E1C53">
            <w:pPr>
              <w:rPr>
                <w:sz w:val="28"/>
              </w:rPr>
            </w:pPr>
            <w:r w:rsidRPr="00486C92">
              <w:rPr>
                <w:sz w:val="28"/>
              </w:rPr>
              <w:t>9</w:t>
            </w:r>
          </w:p>
        </w:tc>
        <w:tc>
          <w:tcPr>
            <w:tcW w:w="936" w:type="dxa"/>
          </w:tcPr>
          <w:p w:rsidR="002B3A06" w:rsidRPr="00486C92" w:rsidRDefault="002B3A06" w:rsidP="001E1C53">
            <w:pPr>
              <w:rPr>
                <w:sz w:val="28"/>
              </w:rPr>
            </w:pPr>
            <w:r w:rsidRPr="00486C92">
              <w:rPr>
                <w:sz w:val="28"/>
              </w:rPr>
              <w:t>1</w:t>
            </w:r>
          </w:p>
        </w:tc>
      </w:tr>
    </w:tbl>
    <w:p w:rsidR="002B3A06" w:rsidRPr="00486C92" w:rsidRDefault="002B3A06" w:rsidP="002B3A06">
      <w:pPr>
        <w:rPr>
          <w:sz w:val="28"/>
        </w:rPr>
      </w:pPr>
      <w:r w:rsidRPr="00486C92">
        <w:rPr>
          <w:sz w:val="28"/>
        </w:rPr>
        <w:t>= 88</w:t>
      </w:r>
    </w:p>
    <w:p w:rsidR="002B3A06" w:rsidRPr="00486C92" w:rsidRDefault="002B3A06" w:rsidP="002B3A06">
      <w:pPr>
        <w:rPr>
          <w:sz w:val="28"/>
        </w:rPr>
      </w:pPr>
    </w:p>
    <w:tbl>
      <w:tblPr>
        <w:tblStyle w:val="TableGrid"/>
        <w:tblW w:w="0" w:type="auto"/>
        <w:tblLook w:val="04A0" w:firstRow="1" w:lastRow="0" w:firstColumn="1" w:lastColumn="0" w:noHBand="0" w:noVBand="1"/>
      </w:tblPr>
      <w:tblGrid>
        <w:gridCol w:w="572"/>
        <w:gridCol w:w="572"/>
        <w:gridCol w:w="572"/>
        <w:gridCol w:w="572"/>
        <w:gridCol w:w="572"/>
        <w:gridCol w:w="572"/>
        <w:gridCol w:w="572"/>
        <w:gridCol w:w="572"/>
        <w:gridCol w:w="572"/>
        <w:gridCol w:w="572"/>
        <w:gridCol w:w="572"/>
        <w:gridCol w:w="572"/>
        <w:gridCol w:w="572"/>
        <w:gridCol w:w="572"/>
        <w:gridCol w:w="572"/>
        <w:gridCol w:w="572"/>
        <w:gridCol w:w="572"/>
        <w:gridCol w:w="572"/>
      </w:tblGrid>
      <w:tr w:rsidR="002B3A06" w:rsidRPr="00486C92" w:rsidTr="001E1C53">
        <w:tc>
          <w:tcPr>
            <w:tcW w:w="572" w:type="dxa"/>
          </w:tcPr>
          <w:p w:rsidR="002B3A06" w:rsidRPr="00486C92" w:rsidRDefault="002B3A06" w:rsidP="001E1C53">
            <w:pPr>
              <w:rPr>
                <w:sz w:val="28"/>
              </w:rPr>
            </w:pPr>
            <w:r w:rsidRPr="00486C92">
              <w:rPr>
                <w:sz w:val="28"/>
              </w:rPr>
              <w:t>Z</w:t>
            </w:r>
          </w:p>
        </w:tc>
        <w:tc>
          <w:tcPr>
            <w:tcW w:w="572" w:type="dxa"/>
          </w:tcPr>
          <w:p w:rsidR="002B3A06" w:rsidRPr="00486C92" w:rsidRDefault="002B3A06" w:rsidP="001E1C53">
            <w:pPr>
              <w:rPr>
                <w:sz w:val="28"/>
              </w:rPr>
            </w:pPr>
            <w:r w:rsidRPr="00486C92">
              <w:rPr>
                <w:sz w:val="28"/>
              </w:rPr>
              <w:t>E</w:t>
            </w:r>
          </w:p>
        </w:tc>
        <w:tc>
          <w:tcPr>
            <w:tcW w:w="572" w:type="dxa"/>
          </w:tcPr>
          <w:p w:rsidR="002B3A06" w:rsidRPr="00486C92" w:rsidRDefault="002B3A06" w:rsidP="001E1C53">
            <w:pPr>
              <w:rPr>
                <w:sz w:val="28"/>
              </w:rPr>
            </w:pPr>
            <w:r w:rsidRPr="00486C92">
              <w:rPr>
                <w:sz w:val="28"/>
              </w:rPr>
              <w:t>N</w:t>
            </w:r>
          </w:p>
        </w:tc>
        <w:tc>
          <w:tcPr>
            <w:tcW w:w="572" w:type="dxa"/>
          </w:tcPr>
          <w:p w:rsidR="002B3A06" w:rsidRPr="00486C92" w:rsidRDefault="002B3A06" w:rsidP="001E1C53">
            <w:pPr>
              <w:rPr>
                <w:sz w:val="28"/>
              </w:rPr>
            </w:pPr>
            <w:r w:rsidRPr="00486C92">
              <w:rPr>
                <w:sz w:val="28"/>
              </w:rPr>
              <w:t>A</w:t>
            </w:r>
          </w:p>
        </w:tc>
        <w:tc>
          <w:tcPr>
            <w:tcW w:w="572" w:type="dxa"/>
          </w:tcPr>
          <w:p w:rsidR="002B3A06" w:rsidRPr="00486C92" w:rsidRDefault="002B3A06" w:rsidP="001E1C53">
            <w:pPr>
              <w:rPr>
                <w:sz w:val="28"/>
              </w:rPr>
            </w:pPr>
            <w:r w:rsidRPr="00486C92">
              <w:rPr>
                <w:sz w:val="28"/>
              </w:rPr>
              <w:t>D</w:t>
            </w:r>
          </w:p>
        </w:tc>
        <w:tc>
          <w:tcPr>
            <w:tcW w:w="572" w:type="dxa"/>
          </w:tcPr>
          <w:p w:rsidR="002B3A06" w:rsidRPr="00486C92" w:rsidRDefault="002B3A06" w:rsidP="001E1C53">
            <w:pPr>
              <w:rPr>
                <w:sz w:val="28"/>
              </w:rPr>
            </w:pPr>
            <w:r w:rsidRPr="00486C92">
              <w:rPr>
                <w:sz w:val="28"/>
              </w:rPr>
              <w:t>I</w:t>
            </w:r>
          </w:p>
        </w:tc>
        <w:tc>
          <w:tcPr>
            <w:tcW w:w="572" w:type="dxa"/>
          </w:tcPr>
          <w:p w:rsidR="002B3A06" w:rsidRPr="00486C92" w:rsidRDefault="002B3A06" w:rsidP="001E1C53">
            <w:pPr>
              <w:rPr>
                <w:sz w:val="28"/>
              </w:rPr>
            </w:pPr>
            <w:r w:rsidRPr="00486C92">
              <w:rPr>
                <w:sz w:val="28"/>
              </w:rPr>
              <w:t>A</w:t>
            </w:r>
          </w:p>
        </w:tc>
        <w:tc>
          <w:tcPr>
            <w:tcW w:w="572" w:type="dxa"/>
          </w:tcPr>
          <w:p w:rsidR="002B3A06" w:rsidRPr="00486C92" w:rsidRDefault="002B3A06" w:rsidP="001E1C53">
            <w:pPr>
              <w:rPr>
                <w:sz w:val="28"/>
              </w:rPr>
            </w:pPr>
          </w:p>
        </w:tc>
        <w:tc>
          <w:tcPr>
            <w:tcW w:w="572" w:type="dxa"/>
          </w:tcPr>
          <w:p w:rsidR="002B3A06" w:rsidRPr="00486C92" w:rsidRDefault="002B3A06" w:rsidP="001E1C53">
            <w:pPr>
              <w:rPr>
                <w:sz w:val="28"/>
              </w:rPr>
            </w:pPr>
            <w:r w:rsidRPr="00486C92">
              <w:rPr>
                <w:sz w:val="28"/>
              </w:rPr>
              <w:t>V</w:t>
            </w:r>
          </w:p>
        </w:tc>
        <w:tc>
          <w:tcPr>
            <w:tcW w:w="572" w:type="dxa"/>
          </w:tcPr>
          <w:p w:rsidR="002B3A06" w:rsidRPr="00486C92" w:rsidRDefault="002B3A06" w:rsidP="001E1C53">
            <w:pPr>
              <w:rPr>
                <w:sz w:val="28"/>
              </w:rPr>
            </w:pPr>
            <w:r w:rsidRPr="00486C92">
              <w:rPr>
                <w:sz w:val="28"/>
              </w:rPr>
              <w:t>A</w:t>
            </w:r>
          </w:p>
        </w:tc>
        <w:tc>
          <w:tcPr>
            <w:tcW w:w="572" w:type="dxa"/>
          </w:tcPr>
          <w:p w:rsidR="002B3A06" w:rsidRPr="00486C92" w:rsidRDefault="002B3A06" w:rsidP="001E1C53">
            <w:pPr>
              <w:rPr>
                <w:sz w:val="28"/>
              </w:rPr>
            </w:pPr>
            <w:r w:rsidRPr="00486C92">
              <w:rPr>
                <w:sz w:val="28"/>
              </w:rPr>
              <w:t>L</w:t>
            </w:r>
          </w:p>
        </w:tc>
        <w:tc>
          <w:tcPr>
            <w:tcW w:w="572" w:type="dxa"/>
          </w:tcPr>
          <w:p w:rsidR="002B3A06" w:rsidRPr="00486C92" w:rsidRDefault="002B3A06" w:rsidP="001E1C53">
            <w:pPr>
              <w:rPr>
                <w:sz w:val="28"/>
              </w:rPr>
            </w:pPr>
            <w:r w:rsidRPr="00486C92">
              <w:rPr>
                <w:sz w:val="28"/>
              </w:rPr>
              <w:t>E</w:t>
            </w:r>
          </w:p>
        </w:tc>
        <w:tc>
          <w:tcPr>
            <w:tcW w:w="572" w:type="dxa"/>
          </w:tcPr>
          <w:p w:rsidR="002B3A06" w:rsidRPr="00486C92" w:rsidRDefault="002B3A06" w:rsidP="001E1C53">
            <w:pPr>
              <w:rPr>
                <w:sz w:val="28"/>
              </w:rPr>
            </w:pPr>
            <w:r w:rsidRPr="00486C92">
              <w:rPr>
                <w:sz w:val="28"/>
              </w:rPr>
              <w:t>N</w:t>
            </w:r>
          </w:p>
        </w:tc>
        <w:tc>
          <w:tcPr>
            <w:tcW w:w="572" w:type="dxa"/>
          </w:tcPr>
          <w:p w:rsidR="002B3A06" w:rsidRPr="00486C92" w:rsidRDefault="002B3A06" w:rsidP="001E1C53">
            <w:pPr>
              <w:rPr>
                <w:sz w:val="28"/>
              </w:rPr>
            </w:pPr>
            <w:r w:rsidRPr="00486C92">
              <w:rPr>
                <w:sz w:val="28"/>
              </w:rPr>
              <w:t>Z</w:t>
            </w:r>
          </w:p>
        </w:tc>
        <w:tc>
          <w:tcPr>
            <w:tcW w:w="572" w:type="dxa"/>
          </w:tcPr>
          <w:p w:rsidR="002B3A06" w:rsidRPr="00486C92" w:rsidRDefault="002B3A06" w:rsidP="001E1C53">
            <w:pPr>
              <w:rPr>
                <w:sz w:val="28"/>
              </w:rPr>
            </w:pPr>
            <w:r w:rsidRPr="00486C92">
              <w:rPr>
                <w:sz w:val="28"/>
              </w:rPr>
              <w:t>U</w:t>
            </w:r>
          </w:p>
        </w:tc>
        <w:tc>
          <w:tcPr>
            <w:tcW w:w="572" w:type="dxa"/>
          </w:tcPr>
          <w:p w:rsidR="002B3A06" w:rsidRPr="00486C92" w:rsidRDefault="002B3A06" w:rsidP="001E1C53">
            <w:pPr>
              <w:rPr>
                <w:sz w:val="28"/>
              </w:rPr>
            </w:pPr>
            <w:r w:rsidRPr="00486C92">
              <w:rPr>
                <w:sz w:val="28"/>
              </w:rPr>
              <w:t>E</w:t>
            </w:r>
          </w:p>
        </w:tc>
        <w:tc>
          <w:tcPr>
            <w:tcW w:w="572" w:type="dxa"/>
          </w:tcPr>
          <w:p w:rsidR="002B3A06" w:rsidRPr="00486C92" w:rsidRDefault="002B3A06" w:rsidP="001E1C53">
            <w:pPr>
              <w:rPr>
                <w:sz w:val="28"/>
              </w:rPr>
            </w:pPr>
            <w:r w:rsidRPr="00486C92">
              <w:rPr>
                <w:sz w:val="28"/>
              </w:rPr>
              <w:t>L</w:t>
            </w:r>
          </w:p>
        </w:tc>
        <w:tc>
          <w:tcPr>
            <w:tcW w:w="572" w:type="dxa"/>
          </w:tcPr>
          <w:p w:rsidR="002B3A06" w:rsidRPr="00486C92" w:rsidRDefault="002B3A06" w:rsidP="001E1C53">
            <w:pPr>
              <w:rPr>
                <w:sz w:val="28"/>
              </w:rPr>
            </w:pPr>
            <w:r w:rsidRPr="00486C92">
              <w:rPr>
                <w:sz w:val="28"/>
              </w:rPr>
              <w:t>A</w:t>
            </w:r>
          </w:p>
        </w:tc>
      </w:tr>
      <w:tr w:rsidR="002B3A06" w:rsidRPr="00486C92" w:rsidTr="001E1C53">
        <w:tc>
          <w:tcPr>
            <w:tcW w:w="572" w:type="dxa"/>
          </w:tcPr>
          <w:p w:rsidR="002B3A06" w:rsidRPr="00486C92" w:rsidRDefault="002B3A06" w:rsidP="001E1C53">
            <w:pPr>
              <w:rPr>
                <w:sz w:val="28"/>
              </w:rPr>
            </w:pPr>
            <w:r w:rsidRPr="00486C92">
              <w:rPr>
                <w:sz w:val="28"/>
              </w:rPr>
              <w:t>26</w:t>
            </w:r>
          </w:p>
        </w:tc>
        <w:tc>
          <w:tcPr>
            <w:tcW w:w="572" w:type="dxa"/>
          </w:tcPr>
          <w:p w:rsidR="002B3A06" w:rsidRPr="00486C92" w:rsidRDefault="002B3A06" w:rsidP="001E1C53">
            <w:pPr>
              <w:rPr>
                <w:sz w:val="28"/>
              </w:rPr>
            </w:pPr>
            <w:r w:rsidRPr="00486C92">
              <w:rPr>
                <w:sz w:val="28"/>
              </w:rPr>
              <w:t>5</w:t>
            </w:r>
          </w:p>
        </w:tc>
        <w:tc>
          <w:tcPr>
            <w:tcW w:w="572" w:type="dxa"/>
          </w:tcPr>
          <w:p w:rsidR="002B3A06" w:rsidRPr="00486C92" w:rsidRDefault="002B3A06" w:rsidP="001E1C53">
            <w:pPr>
              <w:rPr>
                <w:sz w:val="28"/>
              </w:rPr>
            </w:pPr>
            <w:r w:rsidRPr="00486C92">
              <w:rPr>
                <w:sz w:val="28"/>
              </w:rPr>
              <w:t>14</w:t>
            </w:r>
          </w:p>
        </w:tc>
        <w:tc>
          <w:tcPr>
            <w:tcW w:w="572" w:type="dxa"/>
          </w:tcPr>
          <w:p w:rsidR="002B3A06" w:rsidRPr="00486C92" w:rsidRDefault="002B3A06" w:rsidP="001E1C53">
            <w:pPr>
              <w:rPr>
                <w:sz w:val="28"/>
              </w:rPr>
            </w:pPr>
            <w:r w:rsidRPr="00486C92">
              <w:rPr>
                <w:sz w:val="28"/>
              </w:rPr>
              <w:t>1</w:t>
            </w:r>
          </w:p>
        </w:tc>
        <w:tc>
          <w:tcPr>
            <w:tcW w:w="572" w:type="dxa"/>
          </w:tcPr>
          <w:p w:rsidR="002B3A06" w:rsidRPr="00486C92" w:rsidRDefault="002B3A06" w:rsidP="001E1C53">
            <w:pPr>
              <w:rPr>
                <w:sz w:val="28"/>
              </w:rPr>
            </w:pPr>
            <w:r w:rsidRPr="00486C92">
              <w:rPr>
                <w:sz w:val="28"/>
              </w:rPr>
              <w:t>4</w:t>
            </w:r>
          </w:p>
        </w:tc>
        <w:tc>
          <w:tcPr>
            <w:tcW w:w="572" w:type="dxa"/>
          </w:tcPr>
          <w:p w:rsidR="002B3A06" w:rsidRPr="00486C92" w:rsidRDefault="002B3A06" w:rsidP="001E1C53">
            <w:pPr>
              <w:rPr>
                <w:sz w:val="28"/>
              </w:rPr>
            </w:pPr>
            <w:r w:rsidRPr="00486C92">
              <w:rPr>
                <w:sz w:val="28"/>
              </w:rPr>
              <w:t>9</w:t>
            </w:r>
          </w:p>
        </w:tc>
        <w:tc>
          <w:tcPr>
            <w:tcW w:w="572" w:type="dxa"/>
          </w:tcPr>
          <w:p w:rsidR="002B3A06" w:rsidRPr="00486C92" w:rsidRDefault="002B3A06" w:rsidP="001E1C53">
            <w:pPr>
              <w:rPr>
                <w:sz w:val="28"/>
              </w:rPr>
            </w:pPr>
            <w:r w:rsidRPr="00486C92">
              <w:rPr>
                <w:sz w:val="28"/>
              </w:rPr>
              <w:t>1</w:t>
            </w:r>
          </w:p>
        </w:tc>
        <w:tc>
          <w:tcPr>
            <w:tcW w:w="572" w:type="dxa"/>
          </w:tcPr>
          <w:p w:rsidR="002B3A06" w:rsidRPr="00486C92" w:rsidRDefault="002B3A06" w:rsidP="001E1C53">
            <w:pPr>
              <w:rPr>
                <w:sz w:val="28"/>
              </w:rPr>
            </w:pPr>
          </w:p>
        </w:tc>
        <w:tc>
          <w:tcPr>
            <w:tcW w:w="572" w:type="dxa"/>
          </w:tcPr>
          <w:p w:rsidR="002B3A06" w:rsidRPr="00486C92" w:rsidRDefault="002B3A06" w:rsidP="001E1C53">
            <w:pPr>
              <w:rPr>
                <w:sz w:val="28"/>
              </w:rPr>
            </w:pPr>
            <w:r w:rsidRPr="00486C92">
              <w:rPr>
                <w:sz w:val="28"/>
              </w:rPr>
              <w:t>22</w:t>
            </w:r>
          </w:p>
        </w:tc>
        <w:tc>
          <w:tcPr>
            <w:tcW w:w="572" w:type="dxa"/>
          </w:tcPr>
          <w:p w:rsidR="002B3A06" w:rsidRPr="00486C92" w:rsidRDefault="002B3A06" w:rsidP="001E1C53">
            <w:pPr>
              <w:rPr>
                <w:sz w:val="28"/>
              </w:rPr>
            </w:pPr>
            <w:r w:rsidRPr="00486C92">
              <w:rPr>
                <w:sz w:val="28"/>
              </w:rPr>
              <w:t>1</w:t>
            </w:r>
          </w:p>
        </w:tc>
        <w:tc>
          <w:tcPr>
            <w:tcW w:w="572" w:type="dxa"/>
          </w:tcPr>
          <w:p w:rsidR="002B3A06" w:rsidRPr="00486C92" w:rsidRDefault="002B3A06" w:rsidP="001E1C53">
            <w:pPr>
              <w:rPr>
                <w:sz w:val="28"/>
              </w:rPr>
            </w:pPr>
            <w:r w:rsidRPr="00486C92">
              <w:rPr>
                <w:sz w:val="28"/>
              </w:rPr>
              <w:t>12</w:t>
            </w:r>
          </w:p>
        </w:tc>
        <w:tc>
          <w:tcPr>
            <w:tcW w:w="572" w:type="dxa"/>
          </w:tcPr>
          <w:p w:rsidR="002B3A06" w:rsidRPr="00486C92" w:rsidRDefault="002B3A06" w:rsidP="001E1C53">
            <w:pPr>
              <w:rPr>
                <w:sz w:val="28"/>
              </w:rPr>
            </w:pPr>
            <w:r w:rsidRPr="00486C92">
              <w:rPr>
                <w:sz w:val="28"/>
              </w:rPr>
              <w:t>5</w:t>
            </w:r>
          </w:p>
        </w:tc>
        <w:tc>
          <w:tcPr>
            <w:tcW w:w="572" w:type="dxa"/>
          </w:tcPr>
          <w:p w:rsidR="002B3A06" w:rsidRPr="00486C92" w:rsidRDefault="002B3A06" w:rsidP="001E1C53">
            <w:pPr>
              <w:rPr>
                <w:sz w:val="28"/>
              </w:rPr>
            </w:pPr>
            <w:r w:rsidRPr="00486C92">
              <w:rPr>
                <w:sz w:val="28"/>
              </w:rPr>
              <w:t>14</w:t>
            </w:r>
          </w:p>
        </w:tc>
        <w:tc>
          <w:tcPr>
            <w:tcW w:w="572" w:type="dxa"/>
          </w:tcPr>
          <w:p w:rsidR="002B3A06" w:rsidRPr="00486C92" w:rsidRDefault="002B3A06" w:rsidP="001E1C53">
            <w:pPr>
              <w:rPr>
                <w:sz w:val="28"/>
              </w:rPr>
            </w:pPr>
            <w:r w:rsidRPr="00486C92">
              <w:rPr>
                <w:sz w:val="28"/>
              </w:rPr>
              <w:t>26</w:t>
            </w:r>
          </w:p>
        </w:tc>
        <w:tc>
          <w:tcPr>
            <w:tcW w:w="572" w:type="dxa"/>
          </w:tcPr>
          <w:p w:rsidR="002B3A06" w:rsidRPr="00486C92" w:rsidRDefault="002B3A06" w:rsidP="001E1C53">
            <w:pPr>
              <w:rPr>
                <w:sz w:val="28"/>
              </w:rPr>
            </w:pPr>
            <w:r w:rsidRPr="00486C92">
              <w:rPr>
                <w:sz w:val="28"/>
              </w:rPr>
              <w:t>21</w:t>
            </w:r>
          </w:p>
        </w:tc>
        <w:tc>
          <w:tcPr>
            <w:tcW w:w="572" w:type="dxa"/>
          </w:tcPr>
          <w:p w:rsidR="002B3A06" w:rsidRPr="00486C92" w:rsidRDefault="002B3A06" w:rsidP="001E1C53">
            <w:pPr>
              <w:rPr>
                <w:sz w:val="28"/>
              </w:rPr>
            </w:pPr>
            <w:r w:rsidRPr="00486C92">
              <w:rPr>
                <w:sz w:val="28"/>
              </w:rPr>
              <w:t>5</w:t>
            </w:r>
          </w:p>
        </w:tc>
        <w:tc>
          <w:tcPr>
            <w:tcW w:w="572" w:type="dxa"/>
          </w:tcPr>
          <w:p w:rsidR="002B3A06" w:rsidRPr="00486C92" w:rsidRDefault="002B3A06" w:rsidP="001E1C53">
            <w:pPr>
              <w:rPr>
                <w:sz w:val="28"/>
              </w:rPr>
            </w:pPr>
            <w:r w:rsidRPr="00486C92">
              <w:rPr>
                <w:sz w:val="28"/>
              </w:rPr>
              <w:t>12</w:t>
            </w:r>
          </w:p>
        </w:tc>
        <w:tc>
          <w:tcPr>
            <w:tcW w:w="572" w:type="dxa"/>
          </w:tcPr>
          <w:p w:rsidR="002B3A06" w:rsidRPr="00486C92" w:rsidRDefault="002B3A06" w:rsidP="001E1C53">
            <w:pPr>
              <w:rPr>
                <w:sz w:val="28"/>
              </w:rPr>
            </w:pPr>
            <w:r w:rsidRPr="00486C92">
              <w:rPr>
                <w:sz w:val="28"/>
              </w:rPr>
              <w:t>1</w:t>
            </w:r>
          </w:p>
        </w:tc>
      </w:tr>
    </w:tbl>
    <w:p w:rsidR="002B3A06" w:rsidRDefault="002B3A06" w:rsidP="002B3A06">
      <w:pPr>
        <w:rPr>
          <w:sz w:val="28"/>
        </w:rPr>
      </w:pPr>
      <w:r w:rsidRPr="00486C92">
        <w:rPr>
          <w:sz w:val="28"/>
        </w:rPr>
        <w:t>= 179</w:t>
      </w:r>
    </w:p>
    <w:p w:rsidR="002B3A06" w:rsidRDefault="002B3A06" w:rsidP="002B3A06">
      <w:pPr>
        <w:rPr>
          <w:sz w:val="28"/>
        </w:rPr>
      </w:pPr>
    </w:p>
    <w:p w:rsidR="002B3A06" w:rsidRPr="00B377D5" w:rsidRDefault="002B3A06" w:rsidP="002B3A06">
      <w:pPr>
        <w:rPr>
          <w:sz w:val="28"/>
        </w:rPr>
      </w:pPr>
      <w:r w:rsidRPr="00B377D5">
        <w:rPr>
          <w:sz w:val="28"/>
        </w:rPr>
        <w:t>Based on the Gematria Calculator:</w:t>
      </w:r>
      <w:r w:rsidRPr="00B377D5">
        <w:rPr>
          <w:sz w:val="28"/>
        </w:rPr>
        <w:br/>
      </w:r>
      <w:hyperlink r:id="rId21" w:history="1">
        <w:r w:rsidRPr="00B377D5">
          <w:rPr>
            <w:rStyle w:val="Hyperlink"/>
            <w:sz w:val="28"/>
          </w:rPr>
          <w:t>http://www.gematrix.org/</w:t>
        </w:r>
      </w:hyperlink>
    </w:p>
    <w:p w:rsidR="002B3A06" w:rsidRDefault="002B3A06" w:rsidP="002B3A06">
      <w:pPr>
        <w:rPr>
          <w:sz w:val="28"/>
        </w:rPr>
      </w:pPr>
    </w:p>
    <w:p w:rsidR="002B3A06" w:rsidRDefault="002B3A06" w:rsidP="002B3A06">
      <w:pPr>
        <w:rPr>
          <w:sz w:val="28"/>
        </w:rPr>
      </w:pPr>
      <w:r>
        <w:rPr>
          <w:sz w:val="28"/>
        </w:rPr>
        <w:t xml:space="preserve">Note: </w:t>
      </w:r>
      <w:proofErr w:type="gramStart"/>
      <w:r>
        <w:rPr>
          <w:sz w:val="28"/>
        </w:rPr>
        <w:t>Names will be verified by the official OHS Registrar’s Rosters</w:t>
      </w:r>
      <w:proofErr w:type="gramEnd"/>
      <w:r>
        <w:rPr>
          <w:sz w:val="28"/>
        </w:rPr>
        <w:t>. False Name reportage will result in an inheritance of $0 (zero) points/bornebucks.</w:t>
      </w:r>
    </w:p>
    <w:p w:rsidR="002B3A06" w:rsidRDefault="002B3A06" w:rsidP="002B3A06">
      <w:pPr>
        <w:rPr>
          <w:sz w:val="28"/>
        </w:rPr>
      </w:pPr>
    </w:p>
    <w:p w:rsidR="002B3A06" w:rsidRDefault="002B3A06" w:rsidP="002B3A06">
      <w:pPr>
        <w:rPr>
          <w:sz w:val="28"/>
        </w:rPr>
      </w:pPr>
    </w:p>
    <w:p w:rsidR="002B3A06" w:rsidRPr="00014D31" w:rsidRDefault="002B3A06" w:rsidP="002B3A06">
      <w:pPr>
        <w:rPr>
          <w:sz w:val="28"/>
          <w:u w:val="single"/>
        </w:rPr>
      </w:pPr>
      <w:r w:rsidRPr="00014D31">
        <w:rPr>
          <w:sz w:val="28"/>
          <w:u w:val="single"/>
        </w:rPr>
        <w:t>An Explanation of the Grading System for Unit 2: Communism vs. Capitalism</w:t>
      </w:r>
    </w:p>
    <w:p w:rsidR="002B3A06" w:rsidRDefault="002B3A06" w:rsidP="002B3A06">
      <w:pPr>
        <w:rPr>
          <w:sz w:val="28"/>
        </w:rPr>
      </w:pPr>
    </w:p>
    <w:p w:rsidR="002B3A06" w:rsidRPr="00D808EF" w:rsidRDefault="002B3A06" w:rsidP="002B3A06">
      <w:pPr>
        <w:rPr>
          <w:b/>
          <w:sz w:val="28"/>
        </w:rPr>
      </w:pPr>
      <w:r w:rsidRPr="00D808EF">
        <w:rPr>
          <w:b/>
          <w:sz w:val="28"/>
        </w:rPr>
        <w:t>Communism Quizzes:</w:t>
      </w:r>
    </w:p>
    <w:p w:rsidR="002B3A06" w:rsidRDefault="002B3A06" w:rsidP="002B3A06">
      <w:pPr>
        <w:rPr>
          <w:sz w:val="28"/>
        </w:rPr>
      </w:pPr>
      <w:r>
        <w:rPr>
          <w:sz w:val="28"/>
        </w:rPr>
        <w:tab/>
        <w:t>Each article Quiz will be worth 5 – 6 points/bornembucks; each map quiz is worth 10 bornebucks and points.</w:t>
      </w:r>
    </w:p>
    <w:p w:rsidR="002B3A06" w:rsidRDefault="002B3A06" w:rsidP="002B3A06">
      <w:pPr>
        <w:rPr>
          <w:sz w:val="28"/>
        </w:rPr>
      </w:pPr>
      <w:r>
        <w:rPr>
          <w:sz w:val="28"/>
        </w:rPr>
        <w:tab/>
        <w:t>AP Students will receive a different quiz than Non-AP Students.</w:t>
      </w:r>
    </w:p>
    <w:p w:rsidR="002B3A06" w:rsidRDefault="002B3A06" w:rsidP="002B3A06">
      <w:pPr>
        <w:rPr>
          <w:sz w:val="28"/>
        </w:rPr>
      </w:pPr>
      <w:r>
        <w:rPr>
          <w:sz w:val="28"/>
        </w:rPr>
        <w:tab/>
        <w:t>After an individual payout in bornebucks, all quizzes will be averaged, including those who are absent (who get a 0, unless they do the make-up work).</w:t>
      </w:r>
    </w:p>
    <w:p w:rsidR="002B3A06" w:rsidRDefault="002B3A06" w:rsidP="002B3A06">
      <w:pPr>
        <w:rPr>
          <w:sz w:val="28"/>
        </w:rPr>
      </w:pPr>
    </w:p>
    <w:p w:rsidR="002B3A06" w:rsidRPr="00D808EF" w:rsidRDefault="002B3A06" w:rsidP="002B3A06">
      <w:pPr>
        <w:rPr>
          <w:b/>
          <w:sz w:val="28"/>
        </w:rPr>
      </w:pPr>
      <w:r w:rsidRPr="00D808EF">
        <w:rPr>
          <w:b/>
          <w:sz w:val="28"/>
        </w:rPr>
        <w:t>Capitalism Quizzes:</w:t>
      </w:r>
    </w:p>
    <w:p w:rsidR="002B3A06" w:rsidRDefault="002B3A06" w:rsidP="002B3A06">
      <w:pPr>
        <w:rPr>
          <w:sz w:val="28"/>
        </w:rPr>
      </w:pPr>
      <w:r>
        <w:rPr>
          <w:sz w:val="28"/>
        </w:rPr>
        <w:tab/>
        <w:t>Each article Quiz will be worth 5 points and exponentially rewarded with bornebucks. (</w:t>
      </w:r>
      <w:proofErr w:type="gramStart"/>
      <w:r>
        <w:rPr>
          <w:sz w:val="28"/>
        </w:rPr>
        <w:t>eg</w:t>
      </w:r>
      <w:proofErr w:type="gramEnd"/>
      <w:r>
        <w:rPr>
          <w:sz w:val="28"/>
        </w:rPr>
        <w:t>. a score of 2 gets 4 bornebucks; a score of 6 gets 35 bornebucks)</w:t>
      </w:r>
    </w:p>
    <w:p w:rsidR="002B3A06" w:rsidRDefault="002B3A06" w:rsidP="002B3A06">
      <w:pPr>
        <w:rPr>
          <w:sz w:val="28"/>
        </w:rPr>
      </w:pPr>
      <w:r>
        <w:rPr>
          <w:sz w:val="28"/>
        </w:rPr>
        <w:tab/>
        <w:t xml:space="preserve">Students can pay $15 </w:t>
      </w:r>
      <w:proofErr w:type="gramStart"/>
      <w:r>
        <w:rPr>
          <w:sz w:val="28"/>
        </w:rPr>
        <w:t>bornebucks  to</w:t>
      </w:r>
      <w:proofErr w:type="gramEnd"/>
      <w:r>
        <w:rPr>
          <w:sz w:val="28"/>
        </w:rPr>
        <w:t xml:space="preserve"> get a Multiple Choice Quiz</w:t>
      </w:r>
    </w:p>
    <w:p w:rsidR="002B3A06" w:rsidRDefault="002B3A06" w:rsidP="002B3A06">
      <w:pPr>
        <w:rPr>
          <w:sz w:val="28"/>
        </w:rPr>
      </w:pPr>
      <w:r>
        <w:rPr>
          <w:sz w:val="28"/>
        </w:rPr>
        <w:tab/>
        <w:t xml:space="preserve">Students can pay $1 </w:t>
      </w:r>
      <w:proofErr w:type="gramStart"/>
      <w:r>
        <w:rPr>
          <w:sz w:val="28"/>
        </w:rPr>
        <w:t>bornebucks  to</w:t>
      </w:r>
      <w:proofErr w:type="gramEnd"/>
      <w:r>
        <w:rPr>
          <w:sz w:val="28"/>
        </w:rPr>
        <w:t xml:space="preserve"> get a Short-Answer/Fill-In Quiz</w:t>
      </w:r>
    </w:p>
    <w:p w:rsidR="002B3A06" w:rsidRDefault="002B3A06" w:rsidP="002B3A06">
      <w:pPr>
        <w:rPr>
          <w:sz w:val="28"/>
        </w:rPr>
      </w:pPr>
    </w:p>
    <w:p w:rsidR="002B3A06" w:rsidRPr="00EA4448" w:rsidRDefault="002B3A06" w:rsidP="002B3A06">
      <w:pPr>
        <w:rPr>
          <w:b/>
          <w:sz w:val="28"/>
        </w:rPr>
      </w:pPr>
      <w:r>
        <w:rPr>
          <w:sz w:val="28"/>
        </w:rPr>
        <w:t xml:space="preserve">For the </w:t>
      </w:r>
      <w:r w:rsidRPr="00637C65">
        <w:rPr>
          <w:b/>
          <w:sz w:val="28"/>
        </w:rPr>
        <w:t>Unit Test</w:t>
      </w:r>
      <w:r>
        <w:rPr>
          <w:sz w:val="28"/>
        </w:rPr>
        <w:t xml:space="preserve"> students can opt to (1) take the Three-Hour, No-Notes </w:t>
      </w:r>
      <w:r w:rsidRPr="006825C8">
        <w:rPr>
          <w:b/>
          <w:sz w:val="28"/>
        </w:rPr>
        <w:t>Communist Test</w:t>
      </w:r>
      <w:r>
        <w:rPr>
          <w:b/>
          <w:sz w:val="28"/>
        </w:rPr>
        <w:t xml:space="preserve"> </w:t>
      </w:r>
      <w:r>
        <w:rPr>
          <w:sz w:val="28"/>
        </w:rPr>
        <w:t xml:space="preserve">OR (2) simply bid for the </w:t>
      </w:r>
      <w:r w:rsidRPr="006825C8">
        <w:rPr>
          <w:b/>
          <w:sz w:val="28"/>
        </w:rPr>
        <w:t>Capitalist Score</w:t>
      </w:r>
      <w:r>
        <w:rPr>
          <w:sz w:val="28"/>
        </w:rPr>
        <w:t xml:space="preserve"> (and take no test). Students will each be given an envelope with their Identification Card and on the back of it they will write Communist or Capitalist to choose their test.</w:t>
      </w:r>
    </w:p>
    <w:p w:rsidR="002B3A06" w:rsidRDefault="002B3A06" w:rsidP="002B3A06">
      <w:pPr>
        <w:rPr>
          <w:sz w:val="28"/>
        </w:rPr>
      </w:pPr>
    </w:p>
    <w:p w:rsidR="002B3A06" w:rsidRDefault="002B3A06" w:rsidP="002B3A06">
      <w:pPr>
        <w:rPr>
          <w:sz w:val="28"/>
        </w:rPr>
      </w:pPr>
      <w:r>
        <w:rPr>
          <w:sz w:val="28"/>
        </w:rPr>
        <w:t xml:space="preserve">Students who take the </w:t>
      </w:r>
      <w:r w:rsidRPr="00312BF0">
        <w:rPr>
          <w:b/>
          <w:sz w:val="28"/>
        </w:rPr>
        <w:t xml:space="preserve">Communist </w:t>
      </w:r>
      <w:r>
        <w:rPr>
          <w:b/>
          <w:sz w:val="28"/>
        </w:rPr>
        <w:t>Test</w:t>
      </w:r>
      <w:r>
        <w:rPr>
          <w:sz w:val="28"/>
        </w:rPr>
        <w:t xml:space="preserve"> </w:t>
      </w:r>
      <w:r w:rsidRPr="00EA4448">
        <w:rPr>
          <w:sz w:val="28"/>
        </w:rPr>
        <w:t xml:space="preserve">can </w:t>
      </w:r>
      <w:r>
        <w:rPr>
          <w:sz w:val="28"/>
        </w:rPr>
        <w:t xml:space="preserve">take it </w:t>
      </w:r>
      <w:r w:rsidRPr="00637C65">
        <w:rPr>
          <w:i/>
          <w:sz w:val="28"/>
        </w:rPr>
        <w:t>with</w:t>
      </w:r>
      <w:r w:rsidRPr="00EA4448">
        <w:rPr>
          <w:sz w:val="28"/>
        </w:rPr>
        <w:t xml:space="preserve"> notes in groups of 4 or fewer, or without notes as a group larger than 4.</w:t>
      </w:r>
      <w:r>
        <w:rPr>
          <w:b/>
          <w:sz w:val="28"/>
        </w:rPr>
        <w:t xml:space="preserve"> </w:t>
      </w:r>
      <w:r>
        <w:rPr>
          <w:sz w:val="28"/>
        </w:rPr>
        <w:t xml:space="preserve"> (The final score will be shared by all in the group – absent students are not eligible to take this option.) The test is designed to be a three-hour test. Scores will be averaged and everyone who took the Communist option will receive the average score in their group. Students can include bornebucks at the rate of $50 (bornebucks) per ex. </w:t>
      </w:r>
      <w:proofErr w:type="gramStart"/>
      <w:r>
        <w:rPr>
          <w:sz w:val="28"/>
        </w:rPr>
        <w:t>cr</w:t>
      </w:r>
      <w:proofErr w:type="gramEnd"/>
      <w:r>
        <w:rPr>
          <w:sz w:val="28"/>
        </w:rPr>
        <w:t>. point.</w:t>
      </w:r>
    </w:p>
    <w:p w:rsidR="002B3A06" w:rsidRDefault="002B3A06" w:rsidP="002B3A06">
      <w:pPr>
        <w:rPr>
          <w:sz w:val="28"/>
        </w:rPr>
      </w:pPr>
    </w:p>
    <w:p w:rsidR="002B3A06" w:rsidRDefault="002B3A06" w:rsidP="002B3A06">
      <w:pPr>
        <w:rPr>
          <w:sz w:val="28"/>
        </w:rPr>
      </w:pPr>
      <w:r>
        <w:rPr>
          <w:sz w:val="28"/>
        </w:rPr>
        <w:t xml:space="preserve">Students who take the </w:t>
      </w:r>
      <w:r w:rsidRPr="00312BF0">
        <w:rPr>
          <w:b/>
          <w:sz w:val="28"/>
        </w:rPr>
        <w:t>Capitalist Option</w:t>
      </w:r>
      <w:r>
        <w:rPr>
          <w:sz w:val="28"/>
        </w:rPr>
        <w:t xml:space="preserve"> do not actually take a test. The scores of their “test” will be awarded based on the amount of bornebucks they contribute in their envelope. (Those who contribute the most get the highest scores. Ties are averaged.) </w:t>
      </w:r>
      <w:proofErr w:type="gramStart"/>
      <w:r>
        <w:rPr>
          <w:sz w:val="28"/>
        </w:rPr>
        <w:t>The scores are determined by the number of students taking the test</w:t>
      </w:r>
      <w:proofErr w:type="gramEnd"/>
      <w:r>
        <w:rPr>
          <w:sz w:val="28"/>
        </w:rPr>
        <w:t xml:space="preserve"> (see the Investors chart). Students who are absent and do NOT submit their envelope on the collection day will be considered to have chosen the Capitalist option with $0 contributed. The total bornebucks collected is divided by $50 and becomes a dividend shared equally with all investors. </w:t>
      </w:r>
    </w:p>
    <w:p w:rsidR="002B3A06" w:rsidRDefault="002B3A06" w:rsidP="002B3A06">
      <w:pPr>
        <w:rPr>
          <w:sz w:val="28"/>
        </w:rPr>
      </w:pPr>
    </w:p>
    <w:p w:rsidR="002B3A06" w:rsidRPr="00767F7C" w:rsidRDefault="002B3A06" w:rsidP="002B3A06">
      <w:pPr>
        <w:rPr>
          <w:b/>
          <w:sz w:val="28"/>
        </w:rPr>
      </w:pPr>
      <w:r w:rsidRPr="00767F7C">
        <w:rPr>
          <w:b/>
          <w:sz w:val="28"/>
        </w:rPr>
        <w:t xml:space="preserve">A Note on Cheating or Falsification: </w:t>
      </w:r>
    </w:p>
    <w:p w:rsidR="002B3A06" w:rsidRPr="002602A8" w:rsidRDefault="002B3A06" w:rsidP="002B3A06">
      <w:pPr>
        <w:rPr>
          <w:sz w:val="28"/>
        </w:rPr>
      </w:pPr>
      <w:r>
        <w:rPr>
          <w:sz w:val="28"/>
        </w:rPr>
        <w:tab/>
        <w:t>Any student caught robbing other students of bornebucks, or falsifying bornebucks, or deliberately misrepresenting their record will have all their bornebucks removed, will be ineligible for earning more bornebucks, and will be given the Three-Hour No-Notes Communism Test to take all on their own (in one hour) to determine their final grade OR will be entered into the Capitalism Test with a value of $0.</w:t>
      </w:r>
    </w:p>
    <w:p w:rsidR="002B3A06" w:rsidRDefault="002B3A06" w:rsidP="002B3A06">
      <w:pPr>
        <w:jc w:val="center"/>
        <w:rPr>
          <w:rFonts w:eastAsia="Palatino" w:cs="Palatino"/>
          <w:b/>
          <w:bCs/>
          <w:sz w:val="36"/>
          <w:szCs w:val="40"/>
        </w:rPr>
      </w:pPr>
      <w:r w:rsidRPr="00CB558E">
        <w:rPr>
          <w:rFonts w:eastAsia="Palatino" w:cs="Palatino"/>
          <w:b/>
          <w:bCs/>
          <w:sz w:val="36"/>
          <w:szCs w:val="40"/>
        </w:rPr>
        <w:t>201</w:t>
      </w:r>
      <w:r>
        <w:rPr>
          <w:rFonts w:eastAsia="Palatino" w:cs="Palatino"/>
          <w:b/>
          <w:bCs/>
          <w:sz w:val="36"/>
          <w:szCs w:val="40"/>
        </w:rPr>
        <w:t>9 Fall C</w:t>
      </w:r>
      <w:r w:rsidRPr="00CB558E">
        <w:rPr>
          <w:rFonts w:eastAsia="Palatino" w:cs="Palatino"/>
          <w:b/>
          <w:bCs/>
          <w:sz w:val="36"/>
          <w:szCs w:val="40"/>
        </w:rPr>
        <w:t xml:space="preserve">P Unit </w:t>
      </w:r>
      <w:r>
        <w:rPr>
          <w:rFonts w:eastAsia="Palatino" w:cs="Palatino"/>
          <w:b/>
          <w:bCs/>
          <w:sz w:val="36"/>
          <w:szCs w:val="40"/>
        </w:rPr>
        <w:t>3</w:t>
      </w:r>
      <w:r w:rsidRPr="00CB558E">
        <w:rPr>
          <w:rFonts w:eastAsia="Palatino" w:cs="Palatino"/>
          <w:b/>
          <w:bCs/>
          <w:sz w:val="36"/>
          <w:szCs w:val="40"/>
        </w:rPr>
        <w:t xml:space="preserve"> – </w:t>
      </w:r>
      <w:r>
        <w:rPr>
          <w:rFonts w:eastAsia="Palatino" w:cs="Palatino"/>
          <w:b/>
          <w:bCs/>
          <w:sz w:val="36"/>
          <w:szCs w:val="40"/>
        </w:rPr>
        <w:t>Mixed Economies: How Capitalism Works – and How It Doesn’t</w:t>
      </w:r>
    </w:p>
    <w:p w:rsidR="002B3A06" w:rsidRPr="00DA1F3F" w:rsidRDefault="002B3A06" w:rsidP="002B3A06">
      <w:pPr>
        <w:jc w:val="center"/>
        <w:rPr>
          <w:i/>
        </w:rPr>
      </w:pPr>
      <w:r w:rsidRPr="00DA1F3F">
        <w:rPr>
          <w:i/>
        </w:rPr>
        <w:t>“[The] more scientific our models of the economy become, the less relation they bear to the real, existing economy out there. This is precisely the opposite of what obtains in physics, engineering and the rest of the real sciences, where increasing scientific sophistication throws more and more light on how nature actually works.”</w:t>
      </w:r>
    </w:p>
    <w:p w:rsidR="002B3A06" w:rsidRPr="00493F0C" w:rsidRDefault="002B3A06" w:rsidP="002B3A06">
      <w:pPr>
        <w:ind w:left="720" w:firstLine="720"/>
        <w:jc w:val="center"/>
      </w:pPr>
      <w:r w:rsidRPr="004E0913">
        <w:t xml:space="preserve">– </w:t>
      </w:r>
      <w:r>
        <w:t xml:space="preserve">Yanis Varoufakis in </w:t>
      </w:r>
      <w:r w:rsidRPr="00846632">
        <w:rPr>
          <w:u w:val="single"/>
        </w:rPr>
        <w:t>Talking to My Daughter</w:t>
      </w:r>
      <w:r>
        <w:t xml:space="preserve"> (Prologue)</w:t>
      </w:r>
    </w:p>
    <w:p w:rsidR="002B3A06" w:rsidRDefault="002B3A06" w:rsidP="002B3A06"/>
    <w:tbl>
      <w:tblPr>
        <w:tblStyle w:val="TableGrid"/>
        <w:tblW w:w="10944" w:type="dxa"/>
        <w:tblLayout w:type="fixed"/>
        <w:tblLook w:val="04A0" w:firstRow="1" w:lastRow="0" w:firstColumn="1" w:lastColumn="0" w:noHBand="0" w:noVBand="1"/>
      </w:tblPr>
      <w:tblGrid>
        <w:gridCol w:w="864"/>
        <w:gridCol w:w="864"/>
        <w:gridCol w:w="4608"/>
        <w:gridCol w:w="4608"/>
      </w:tblGrid>
      <w:tr w:rsidR="002B3A06" w:rsidTr="001E1C53">
        <w:tc>
          <w:tcPr>
            <w:tcW w:w="864" w:type="dxa"/>
          </w:tcPr>
          <w:p w:rsidR="002B3A06" w:rsidRPr="00C91117" w:rsidRDefault="002B3A06" w:rsidP="001E1C53">
            <w:pPr>
              <w:rPr>
                <w:b/>
                <w:u w:val="single"/>
              </w:rPr>
            </w:pPr>
            <w:r w:rsidRPr="00C91117">
              <w:rPr>
                <w:b/>
                <w:u w:val="single"/>
              </w:rPr>
              <w:t>Nov.</w:t>
            </w:r>
          </w:p>
          <w:p w:rsidR="002B3A06" w:rsidRDefault="002B3A06" w:rsidP="001E1C53">
            <w:r>
              <w:t>459.2</w:t>
            </w:r>
          </w:p>
          <w:p w:rsidR="002B3A06" w:rsidRDefault="002B3A06" w:rsidP="001E1C53">
            <w:r>
              <w:t>464.1</w:t>
            </w:r>
          </w:p>
          <w:p w:rsidR="002B3A06" w:rsidRDefault="002B3A06" w:rsidP="001E1C53">
            <w:r>
              <w:t>467.3</w:t>
            </w:r>
          </w:p>
          <w:p w:rsidR="002B3A06" w:rsidRDefault="002B3A06" w:rsidP="001E1C53">
            <w:r>
              <w:t>467.4</w:t>
            </w:r>
          </w:p>
          <w:p w:rsidR="002B3A06" w:rsidRDefault="002B3A06" w:rsidP="001E1C53">
            <w:r>
              <w:t>473.1</w:t>
            </w:r>
          </w:p>
        </w:tc>
        <w:tc>
          <w:tcPr>
            <w:tcW w:w="864" w:type="dxa"/>
          </w:tcPr>
          <w:p w:rsidR="002B3A06" w:rsidRDefault="002B3A06" w:rsidP="001E1C53">
            <w:proofErr w:type="gramStart"/>
            <w:r>
              <w:t>1  F</w:t>
            </w:r>
            <w:proofErr w:type="gramEnd"/>
          </w:p>
          <w:p w:rsidR="002B3A06" w:rsidRDefault="002B3A06" w:rsidP="001E1C53">
            <w:pPr>
              <w:rPr>
                <w:i/>
                <w:iCs/>
              </w:rPr>
            </w:pPr>
            <w:r w:rsidRPr="6820ECA5">
              <w:rPr>
                <w:i/>
                <w:iCs/>
              </w:rPr>
              <w:t>Rally</w:t>
            </w:r>
          </w:p>
        </w:tc>
        <w:tc>
          <w:tcPr>
            <w:tcW w:w="4608" w:type="dxa"/>
            <w:vAlign w:val="center"/>
          </w:tcPr>
          <w:p w:rsidR="002B3A06" w:rsidRPr="004E57C8" w:rsidRDefault="002B3A06" w:rsidP="001E1C53">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Introduction to Mixed Economies: Assessing the U.S.</w:t>
            </w:r>
          </w:p>
        </w:tc>
        <w:tc>
          <w:tcPr>
            <w:tcW w:w="4608" w:type="dxa"/>
            <w:vAlign w:val="center"/>
          </w:tcPr>
          <w:p w:rsidR="002B3A06" w:rsidRPr="38B5908E" w:rsidRDefault="002B3A06" w:rsidP="001E1C53">
            <w:pPr>
              <w:rPr>
                <w:rFonts w:eastAsia="Palatino" w:cs="Palatino"/>
                <w:color w:val="000000" w:themeColor="text1"/>
                <w:lang w:bidi="en-US"/>
              </w:rPr>
            </w:pPr>
            <w:r>
              <w:rPr>
                <w:rFonts w:eastAsia="Palatino" w:cs="Palatino"/>
                <w:color w:val="000000" w:themeColor="text1"/>
                <w:lang w:bidi="en-US"/>
              </w:rPr>
              <w:t>-</w:t>
            </w:r>
          </w:p>
        </w:tc>
      </w:tr>
      <w:tr w:rsidR="002B3A06" w:rsidTr="001E1C53">
        <w:tc>
          <w:tcPr>
            <w:tcW w:w="864" w:type="dxa"/>
          </w:tcPr>
          <w:p w:rsidR="002B3A06" w:rsidRDefault="002B3A06" w:rsidP="001E1C53">
            <w:r>
              <w:t>475.1</w:t>
            </w:r>
          </w:p>
          <w:p w:rsidR="002B3A06" w:rsidRDefault="002B3A06" w:rsidP="001E1C53">
            <w:r>
              <w:t>475.2</w:t>
            </w:r>
          </w:p>
          <w:p w:rsidR="002B3A06" w:rsidRPr="00030477" w:rsidRDefault="002B3A06" w:rsidP="001E1C53">
            <w:r>
              <w:t>475.3</w:t>
            </w:r>
          </w:p>
        </w:tc>
        <w:tc>
          <w:tcPr>
            <w:tcW w:w="864" w:type="dxa"/>
          </w:tcPr>
          <w:p w:rsidR="002B3A06" w:rsidRPr="004E57C8" w:rsidRDefault="002B3A06" w:rsidP="001E1C53">
            <w:proofErr w:type="gramStart"/>
            <w:r>
              <w:t>4  M</w:t>
            </w:r>
            <w:proofErr w:type="gramEnd"/>
          </w:p>
        </w:tc>
        <w:tc>
          <w:tcPr>
            <w:tcW w:w="4608" w:type="dxa"/>
            <w:vAlign w:val="center"/>
          </w:tcPr>
          <w:p w:rsidR="002B3A06" w:rsidRDefault="002B3A06" w:rsidP="001E1C53">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Are You a (19th c.) Socialist?</w:t>
            </w:r>
          </w:p>
          <w:p w:rsidR="002B3A06" w:rsidRPr="00030477" w:rsidRDefault="002B3A06" w:rsidP="001E1C53">
            <w:pPr>
              <w:widowControl w:val="0"/>
              <w:autoSpaceDE w:val="0"/>
              <w:autoSpaceDN w:val="0"/>
              <w:adjustRightInd w:val="0"/>
            </w:pPr>
            <w:r w:rsidRPr="0061005F">
              <w:rPr>
                <w:rFonts w:cs="Tahoma"/>
                <w:b/>
                <w:color w:val="000000"/>
                <w:szCs w:val="26"/>
                <w:lang w:bidi="en-US"/>
              </w:rPr>
              <w:t>Forced-Choice Activity</w:t>
            </w:r>
          </w:p>
        </w:tc>
        <w:tc>
          <w:tcPr>
            <w:tcW w:w="4608" w:type="dxa"/>
            <w:vAlign w:val="center"/>
          </w:tcPr>
          <w:p w:rsidR="002B3A06" w:rsidRDefault="002B3A06" w:rsidP="001E1C53">
            <w:r>
              <w:t>Read and think out your positions on the topics.</w:t>
            </w:r>
          </w:p>
        </w:tc>
      </w:tr>
      <w:tr w:rsidR="002B3A06" w:rsidTr="001E1C53">
        <w:tc>
          <w:tcPr>
            <w:tcW w:w="864" w:type="dxa"/>
          </w:tcPr>
          <w:p w:rsidR="002B3A06" w:rsidRDefault="002B3A06" w:rsidP="001E1C53"/>
          <w:p w:rsidR="002B3A06" w:rsidRPr="00030477" w:rsidRDefault="002B3A06" w:rsidP="001E1C53">
            <w:r>
              <w:t>459.2</w:t>
            </w:r>
          </w:p>
        </w:tc>
        <w:tc>
          <w:tcPr>
            <w:tcW w:w="864" w:type="dxa"/>
          </w:tcPr>
          <w:p w:rsidR="002B3A06" w:rsidRDefault="002B3A06" w:rsidP="001E1C53">
            <w:proofErr w:type="gramStart"/>
            <w:r>
              <w:t>5  T</w:t>
            </w:r>
            <w:proofErr w:type="gramEnd"/>
          </w:p>
          <w:p w:rsidR="002B3A06" w:rsidRPr="00CB60A3" w:rsidRDefault="002B3A06" w:rsidP="001E1C53">
            <w:pPr>
              <w:rPr>
                <w:i/>
              </w:rPr>
            </w:pPr>
            <w:r w:rsidRPr="00AF129E">
              <w:rPr>
                <w:i/>
              </w:rPr>
              <w:t>Late</w:t>
            </w:r>
          </w:p>
        </w:tc>
        <w:tc>
          <w:tcPr>
            <w:tcW w:w="4608" w:type="dxa"/>
            <w:vAlign w:val="center"/>
          </w:tcPr>
          <w:p w:rsidR="002B3A06" w:rsidRDefault="002B3A06" w:rsidP="001E1C53">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In-Class Reading: pp. 7-19</w:t>
            </w:r>
          </w:p>
          <w:p w:rsidR="002B3A06" w:rsidRPr="38B5908E" w:rsidRDefault="002B3A06" w:rsidP="001E1C53">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The Neolithic Revolution and the Origins of Inequality</w:t>
            </w:r>
          </w:p>
        </w:tc>
        <w:tc>
          <w:tcPr>
            <w:tcW w:w="4608" w:type="dxa"/>
            <w:vAlign w:val="center"/>
          </w:tcPr>
          <w:p w:rsidR="002B3A06" w:rsidRDefault="002B3A06" w:rsidP="001E1C53">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w:t>
            </w:r>
          </w:p>
        </w:tc>
      </w:tr>
      <w:tr w:rsidR="002B3A06" w:rsidTr="001E1C53">
        <w:tc>
          <w:tcPr>
            <w:tcW w:w="864" w:type="dxa"/>
          </w:tcPr>
          <w:p w:rsidR="002B3A06" w:rsidRDefault="002B3A06" w:rsidP="001E1C53"/>
          <w:p w:rsidR="002B3A06" w:rsidRDefault="002B3A06" w:rsidP="001E1C53">
            <w:r>
              <w:t>459.2</w:t>
            </w:r>
          </w:p>
          <w:p w:rsidR="002B3A06" w:rsidRPr="00030477" w:rsidRDefault="002B3A06" w:rsidP="001E1C53">
            <w:r>
              <w:t>471.1</w:t>
            </w:r>
          </w:p>
        </w:tc>
        <w:tc>
          <w:tcPr>
            <w:tcW w:w="864" w:type="dxa"/>
          </w:tcPr>
          <w:p w:rsidR="002B3A06" w:rsidRPr="004E57C8" w:rsidRDefault="002B3A06" w:rsidP="001E1C53">
            <w:proofErr w:type="gramStart"/>
            <w:r>
              <w:t>6  W</w:t>
            </w:r>
            <w:proofErr w:type="gramEnd"/>
          </w:p>
        </w:tc>
        <w:tc>
          <w:tcPr>
            <w:tcW w:w="4608" w:type="dxa"/>
            <w:vAlign w:val="center"/>
          </w:tcPr>
          <w:p w:rsidR="002B3A06" w:rsidRDefault="002B3A06" w:rsidP="001E1C53">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Q: Varoufakis pp. 7-19</w:t>
            </w:r>
          </w:p>
          <w:p w:rsidR="002B3A06" w:rsidRPr="00846632" w:rsidRDefault="002B3A06" w:rsidP="001E1C53">
            <w:pPr>
              <w:widowControl w:val="0"/>
              <w:autoSpaceDE w:val="0"/>
              <w:autoSpaceDN w:val="0"/>
              <w:adjustRightInd w:val="0"/>
              <w:rPr>
                <w:rFonts w:eastAsia="Palatino" w:cs="Palatino"/>
                <w:b/>
                <w:color w:val="000000" w:themeColor="text1"/>
                <w:lang w:bidi="en-US"/>
              </w:rPr>
            </w:pPr>
            <w:r w:rsidRPr="00846632">
              <w:rPr>
                <w:rFonts w:eastAsia="Palatino" w:cs="Palatino"/>
                <w:b/>
                <w:color w:val="000000" w:themeColor="text1"/>
                <w:lang w:bidi="en-US"/>
              </w:rPr>
              <w:t>Lecture: The Neolithic Revolution</w:t>
            </w:r>
          </w:p>
        </w:tc>
        <w:tc>
          <w:tcPr>
            <w:tcW w:w="4608" w:type="dxa"/>
            <w:vAlign w:val="center"/>
          </w:tcPr>
          <w:p w:rsidR="002B3A06" w:rsidRPr="0000703C" w:rsidRDefault="002B3A06" w:rsidP="001E1C53">
            <w:pPr>
              <w:rPr>
                <w:rFonts w:eastAsia="Times New Roman"/>
              </w:rPr>
            </w:pPr>
            <w:r>
              <w:rPr>
                <w:rFonts w:eastAsia="Palatino" w:cs="Palatino"/>
                <w:color w:val="000000" w:themeColor="text1"/>
                <w:lang w:bidi="en-US"/>
              </w:rPr>
              <w:t xml:space="preserve">Genographic Project, “The Development of Agriculture” in </w:t>
            </w:r>
            <w:r w:rsidRPr="004E6C2B">
              <w:rPr>
                <w:rFonts w:eastAsia="Palatino" w:cs="Palatino"/>
                <w:color w:val="000000" w:themeColor="text1"/>
                <w:u w:val="single"/>
                <w:lang w:bidi="en-US"/>
              </w:rPr>
              <w:t>National Geographic</w:t>
            </w:r>
            <w:r>
              <w:rPr>
                <w:rFonts w:eastAsia="Palatino" w:cs="Palatino"/>
                <w:color w:val="000000" w:themeColor="text1"/>
                <w:lang w:bidi="en-US"/>
              </w:rPr>
              <w:t xml:space="preserve"> (2019) </w:t>
            </w:r>
            <w:hyperlink r:id="rId22" w:history="1">
              <w:r>
                <w:rPr>
                  <w:rStyle w:val="Hyperlink"/>
                  <w:rFonts w:eastAsia="Times New Roman"/>
                </w:rPr>
                <w:t>https://genographic.nationalgeographic.com/development-of-agriculture/</w:t>
              </w:r>
            </w:hyperlink>
          </w:p>
        </w:tc>
      </w:tr>
      <w:tr w:rsidR="002B3A06" w:rsidTr="001E1C53">
        <w:tc>
          <w:tcPr>
            <w:tcW w:w="864" w:type="dxa"/>
          </w:tcPr>
          <w:p w:rsidR="002B3A06" w:rsidRPr="00030477" w:rsidRDefault="002B3A06" w:rsidP="001E1C53">
            <w:r>
              <w:t>471.4</w:t>
            </w:r>
          </w:p>
        </w:tc>
        <w:tc>
          <w:tcPr>
            <w:tcW w:w="864" w:type="dxa"/>
          </w:tcPr>
          <w:p w:rsidR="002B3A06" w:rsidRPr="004E57C8" w:rsidRDefault="002B3A06" w:rsidP="001E1C53">
            <w:proofErr w:type="gramStart"/>
            <w:r>
              <w:t>7  Th</w:t>
            </w:r>
            <w:proofErr w:type="gramEnd"/>
          </w:p>
        </w:tc>
        <w:tc>
          <w:tcPr>
            <w:tcW w:w="4608" w:type="dxa"/>
            <w:vAlign w:val="center"/>
          </w:tcPr>
          <w:p w:rsidR="002B3A06" w:rsidRDefault="002B3A06" w:rsidP="001E1C53">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In-Class Reading: pp. 19-25</w:t>
            </w:r>
          </w:p>
          <w:p w:rsidR="002B3A06" w:rsidRDefault="002B3A06" w:rsidP="001E1C53">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 xml:space="preserve">Just World Theory </w:t>
            </w:r>
          </w:p>
          <w:p w:rsidR="002B3A06" w:rsidRDefault="002B3A06" w:rsidP="001E1C53">
            <w:pPr>
              <w:widowControl w:val="0"/>
              <w:autoSpaceDE w:val="0"/>
              <w:autoSpaceDN w:val="0"/>
              <w:adjustRightInd w:val="0"/>
              <w:rPr>
                <w:rFonts w:eastAsia="Palatino" w:cs="Palatino"/>
                <w:color w:val="000000" w:themeColor="text1"/>
                <w:lang w:bidi="en-US"/>
              </w:rPr>
            </w:pPr>
          </w:p>
          <w:p w:rsidR="002B3A06" w:rsidRDefault="002B3A06" w:rsidP="001E1C53">
            <w:pPr>
              <w:widowControl w:val="0"/>
              <w:autoSpaceDE w:val="0"/>
              <w:autoSpaceDN w:val="0"/>
              <w:adjustRightInd w:val="0"/>
              <w:rPr>
                <w:rFonts w:eastAsia="Palatino" w:cs="Palatino"/>
                <w:color w:val="000000" w:themeColor="text1"/>
                <w:lang w:bidi="en-US"/>
              </w:rPr>
            </w:pPr>
            <w:proofErr w:type="gramStart"/>
            <w:r>
              <w:rPr>
                <w:rFonts w:eastAsia="Palatino" w:cs="Palatino"/>
                <w:color w:val="000000" w:themeColor="text1"/>
                <w:lang w:bidi="en-US"/>
              </w:rPr>
              <w:t>and</w:t>
            </w:r>
            <w:proofErr w:type="gramEnd"/>
            <w:r>
              <w:rPr>
                <w:rFonts w:eastAsia="Palatino" w:cs="Palatino"/>
                <w:color w:val="000000" w:themeColor="text1"/>
                <w:lang w:bidi="en-US"/>
              </w:rPr>
              <w:t xml:space="preserve"> same day Quiz!</w:t>
            </w:r>
          </w:p>
          <w:p w:rsidR="002B3A06" w:rsidRDefault="002B3A06" w:rsidP="001E1C53">
            <w:pPr>
              <w:widowControl w:val="0"/>
              <w:autoSpaceDE w:val="0"/>
              <w:autoSpaceDN w:val="0"/>
              <w:adjustRightInd w:val="0"/>
              <w:rPr>
                <w:rFonts w:eastAsia="Palatino" w:cs="Palatino"/>
                <w:color w:val="000000" w:themeColor="text1"/>
                <w:lang w:bidi="en-US"/>
              </w:rPr>
            </w:pPr>
          </w:p>
          <w:p w:rsidR="002B3A06" w:rsidRPr="38B5908E" w:rsidRDefault="002B3A06" w:rsidP="001E1C53">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Q: Just World Theory + Varoufakis pp. 19-25</w:t>
            </w:r>
          </w:p>
        </w:tc>
        <w:tc>
          <w:tcPr>
            <w:tcW w:w="4608" w:type="dxa"/>
            <w:vAlign w:val="center"/>
          </w:tcPr>
          <w:p w:rsidR="002B3A06" w:rsidRPr="003C2922" w:rsidRDefault="002B3A06" w:rsidP="001E1C53">
            <w:pPr>
              <w:widowControl w:val="0"/>
              <w:autoSpaceDE w:val="0"/>
              <w:autoSpaceDN w:val="0"/>
              <w:adjustRightInd w:val="0"/>
              <w:rPr>
                <w:rFonts w:cs="Verdana"/>
                <w:lang w:bidi="en-US"/>
              </w:rPr>
            </w:pPr>
            <w:r>
              <w:rPr>
                <w:rFonts w:eastAsia="Palatino" w:cs="Palatino"/>
                <w:lang w:bidi="en-US"/>
              </w:rPr>
              <w:t xml:space="preserve">Chris Hedges, </w:t>
            </w:r>
            <w:r w:rsidRPr="6820ECA5">
              <w:rPr>
                <w:rFonts w:eastAsia="Palatino" w:cs="Palatino"/>
                <w:lang w:bidi="en-US"/>
              </w:rPr>
              <w:t xml:space="preserve">“Suffering?  You Deserve It!” </w:t>
            </w:r>
            <w:r>
              <w:rPr>
                <w:rFonts w:eastAsia="Palatino" w:cs="Palatino"/>
                <w:lang w:bidi="en-US"/>
              </w:rPr>
              <w:t>(</w:t>
            </w:r>
            <w:proofErr w:type="gramStart"/>
            <w:r>
              <w:rPr>
                <w:rFonts w:eastAsia="Palatino" w:cs="Palatino"/>
                <w:lang w:bidi="en-US"/>
              </w:rPr>
              <w:t>feat</w:t>
            </w:r>
            <w:proofErr w:type="gramEnd"/>
            <w:r>
              <w:rPr>
                <w:rFonts w:eastAsia="Palatino" w:cs="Palatino"/>
                <w:lang w:bidi="en-US"/>
              </w:rPr>
              <w:t>.</w:t>
            </w:r>
            <w:r w:rsidRPr="6820ECA5">
              <w:rPr>
                <w:rFonts w:eastAsia="Palatino" w:cs="Palatino"/>
                <w:lang w:bidi="en-US"/>
              </w:rPr>
              <w:t xml:space="preserve"> Avner Offer</w:t>
            </w:r>
            <w:r>
              <w:rPr>
                <w:rFonts w:eastAsia="Palatino" w:cs="Palatino"/>
                <w:lang w:bidi="en-US"/>
              </w:rPr>
              <w:t>)</w:t>
            </w:r>
            <w:r w:rsidRPr="6820ECA5">
              <w:rPr>
                <w:rFonts w:eastAsia="Palatino" w:cs="Palatino"/>
                <w:lang w:bidi="en-US"/>
              </w:rPr>
              <w:t xml:space="preserve"> in </w:t>
            </w:r>
            <w:r w:rsidRPr="6820ECA5">
              <w:rPr>
                <w:rFonts w:eastAsia="Palatino" w:cs="Palatino"/>
                <w:u w:val="single"/>
                <w:lang w:bidi="en-US"/>
              </w:rPr>
              <w:t>TruthDig</w:t>
            </w:r>
            <w:r>
              <w:rPr>
                <w:rFonts w:eastAsia="Palatino" w:cs="Palatino"/>
                <w:u w:val="single"/>
                <w:lang w:bidi="en-US"/>
              </w:rPr>
              <w:t xml:space="preserve"> (2014)</w:t>
            </w:r>
          </w:p>
          <w:p w:rsidR="002B3A06" w:rsidRDefault="002B3A06" w:rsidP="001E1C53">
            <w:pPr>
              <w:widowControl w:val="0"/>
              <w:autoSpaceDE w:val="0"/>
              <w:autoSpaceDN w:val="0"/>
              <w:adjustRightInd w:val="0"/>
              <w:rPr>
                <w:rFonts w:eastAsia="Palatino" w:cs="Palatino"/>
                <w:color w:val="000000" w:themeColor="text1"/>
                <w:lang w:bidi="en-US"/>
              </w:rPr>
            </w:pPr>
            <w:hyperlink r:id="rId23">
              <w:r w:rsidRPr="6820ECA5">
                <w:rPr>
                  <w:rStyle w:val="Hyperlink"/>
                  <w:rFonts w:eastAsia="Palatino" w:cs="Palatino"/>
                  <w:lang w:bidi="en-US"/>
                </w:rPr>
                <w:t>http://www.truthdig.com/report/item/suffering_well_you_deserve_it_20140302</w:t>
              </w:r>
            </w:hyperlink>
          </w:p>
        </w:tc>
      </w:tr>
      <w:tr w:rsidR="002B3A06" w:rsidTr="001E1C53">
        <w:tc>
          <w:tcPr>
            <w:tcW w:w="864" w:type="dxa"/>
          </w:tcPr>
          <w:p w:rsidR="002B3A06" w:rsidRDefault="002B3A06" w:rsidP="001E1C53">
            <w:r>
              <w:t>471.4</w:t>
            </w:r>
          </w:p>
        </w:tc>
        <w:tc>
          <w:tcPr>
            <w:tcW w:w="864" w:type="dxa"/>
          </w:tcPr>
          <w:p w:rsidR="002B3A06" w:rsidRPr="004E57C8" w:rsidRDefault="002B3A06" w:rsidP="001E1C53">
            <w:proofErr w:type="gramStart"/>
            <w:r>
              <w:t>8  F</w:t>
            </w:r>
            <w:proofErr w:type="gramEnd"/>
          </w:p>
        </w:tc>
        <w:tc>
          <w:tcPr>
            <w:tcW w:w="4608" w:type="dxa"/>
          </w:tcPr>
          <w:p w:rsidR="002B3A06" w:rsidRDefault="002B3A06" w:rsidP="001E1C53">
            <w:pPr>
              <w:widowControl w:val="0"/>
              <w:autoSpaceDE w:val="0"/>
              <w:autoSpaceDN w:val="0"/>
              <w:adjustRightInd w:val="0"/>
              <w:rPr>
                <w:rFonts w:eastAsia="Palatino" w:cs="Palatino"/>
                <w:b/>
                <w:color w:val="000000" w:themeColor="text1"/>
                <w:lang w:bidi="en-US"/>
              </w:rPr>
            </w:pPr>
            <w:r>
              <w:rPr>
                <w:rFonts w:eastAsia="Palatino" w:cs="Palatino"/>
                <w:b/>
                <w:color w:val="000000" w:themeColor="text1"/>
                <w:lang w:bidi="en-US"/>
              </w:rPr>
              <w:t>Film: Watch Years of Living Dangerously, Season 1, Episode 3</w:t>
            </w:r>
          </w:p>
          <w:p w:rsidR="002B3A06" w:rsidRPr="00AD0ECE" w:rsidRDefault="002B3A06" w:rsidP="001E1C53">
            <w:pPr>
              <w:widowControl w:val="0"/>
              <w:autoSpaceDE w:val="0"/>
              <w:autoSpaceDN w:val="0"/>
              <w:adjustRightInd w:val="0"/>
              <w:rPr>
                <w:rFonts w:eastAsia="Palatino" w:cs="Palatino"/>
                <w:color w:val="000000" w:themeColor="text1"/>
                <w:lang w:bidi="en-US"/>
              </w:rPr>
            </w:pPr>
            <w:r w:rsidRPr="00C91117">
              <w:rPr>
                <w:rFonts w:eastAsia="Palatino" w:cs="Palatino"/>
                <w:i/>
                <w:color w:val="000000" w:themeColor="text1"/>
                <w:lang w:bidi="en-US"/>
              </w:rPr>
              <w:t>(</w:t>
            </w:r>
            <w:proofErr w:type="gramStart"/>
            <w:r w:rsidRPr="00C91117">
              <w:rPr>
                <w:rFonts w:eastAsia="Palatino" w:cs="Palatino"/>
                <w:i/>
                <w:color w:val="000000" w:themeColor="text1"/>
                <w:lang w:bidi="en-US"/>
              </w:rPr>
              <w:t>in</w:t>
            </w:r>
            <w:proofErr w:type="gramEnd"/>
            <w:r w:rsidRPr="00C91117">
              <w:rPr>
                <w:rFonts w:eastAsia="Palatino" w:cs="Palatino"/>
                <w:i/>
                <w:color w:val="000000" w:themeColor="text1"/>
                <w:lang w:bidi="en-US"/>
              </w:rPr>
              <w:t>-class viewing)</w:t>
            </w:r>
          </w:p>
        </w:tc>
        <w:tc>
          <w:tcPr>
            <w:tcW w:w="4608" w:type="dxa"/>
          </w:tcPr>
          <w:p w:rsidR="002B3A06" w:rsidRPr="00514FB7" w:rsidRDefault="002B3A06" w:rsidP="001E1C53">
            <w:pPr>
              <w:widowControl w:val="0"/>
              <w:autoSpaceDE w:val="0"/>
              <w:autoSpaceDN w:val="0"/>
              <w:adjustRightInd w:val="0"/>
              <w:rPr>
                <w:rFonts w:eastAsia="Palatino" w:cs="Palatino"/>
                <w:lang w:bidi="en-US"/>
              </w:rPr>
            </w:pPr>
            <w:r>
              <w:rPr>
                <w:rFonts w:eastAsia="Palatino" w:cs="Palatino"/>
                <w:lang w:bidi="en-US"/>
              </w:rPr>
              <w:t>-</w:t>
            </w:r>
          </w:p>
        </w:tc>
      </w:tr>
      <w:tr w:rsidR="002B3A06" w:rsidRPr="00030477" w:rsidTr="001E1C53">
        <w:tc>
          <w:tcPr>
            <w:tcW w:w="864" w:type="dxa"/>
            <w:shd w:val="clear" w:color="auto" w:fill="D9D9D9" w:themeFill="background1" w:themeFillShade="D9"/>
          </w:tcPr>
          <w:p w:rsidR="002B3A06" w:rsidRPr="00030477" w:rsidRDefault="002B3A06" w:rsidP="001E1C53"/>
        </w:tc>
        <w:tc>
          <w:tcPr>
            <w:tcW w:w="864" w:type="dxa"/>
            <w:shd w:val="clear" w:color="auto" w:fill="D9D9D9" w:themeFill="background1" w:themeFillShade="D9"/>
          </w:tcPr>
          <w:p w:rsidR="002B3A06" w:rsidRPr="00030477" w:rsidRDefault="002B3A06" w:rsidP="001E1C53">
            <w:r>
              <w:t>11 M</w:t>
            </w:r>
          </w:p>
        </w:tc>
        <w:tc>
          <w:tcPr>
            <w:tcW w:w="4608" w:type="dxa"/>
            <w:shd w:val="clear" w:color="auto" w:fill="D9D9D9" w:themeFill="background1" w:themeFillShade="D9"/>
          </w:tcPr>
          <w:p w:rsidR="002B3A06" w:rsidRPr="00030477" w:rsidRDefault="002B3A06" w:rsidP="001E1C53">
            <w:r>
              <w:t>*** Veterans’ Day ***</w:t>
            </w:r>
          </w:p>
        </w:tc>
        <w:tc>
          <w:tcPr>
            <w:tcW w:w="4608" w:type="dxa"/>
            <w:shd w:val="clear" w:color="auto" w:fill="D9D9D9" w:themeFill="background1" w:themeFillShade="D9"/>
          </w:tcPr>
          <w:p w:rsidR="002B3A06" w:rsidRDefault="002B3A06" w:rsidP="001E1C53">
            <w:pPr>
              <w:rPr>
                <w:rFonts w:eastAsia="Times New Roman"/>
              </w:rPr>
            </w:pPr>
            <w:r>
              <w:rPr>
                <w:rFonts w:eastAsia="Palatino" w:cs="Palatino"/>
                <w:b/>
                <w:color w:val="000000" w:themeColor="text1"/>
                <w:lang w:bidi="en-US"/>
              </w:rPr>
              <w:t xml:space="preserve">Watch Years of Living Dangerously, Season 1, Episode 1: </w:t>
            </w:r>
            <w:hyperlink r:id="rId24" w:history="1">
              <w:r>
                <w:rPr>
                  <w:rStyle w:val="Hyperlink"/>
                  <w:rFonts w:eastAsia="Times New Roman"/>
                </w:rPr>
                <w:t>https://www.youtube.com/watch?v=brvhCnYvxQQ</w:t>
              </w:r>
            </w:hyperlink>
          </w:p>
          <w:p w:rsidR="002B3A06" w:rsidRDefault="002B3A06" w:rsidP="001E1C53">
            <w:pPr>
              <w:rPr>
                <w:rFonts w:eastAsia="Times New Roman"/>
              </w:rPr>
            </w:pPr>
          </w:p>
          <w:p w:rsidR="002B3A06" w:rsidRDefault="002B3A06" w:rsidP="001E1C53">
            <w:pPr>
              <w:rPr>
                <w:rFonts w:eastAsia="Palatino" w:cs="Palatino"/>
                <w:color w:val="000000" w:themeColor="text1"/>
                <w:lang w:bidi="en-US"/>
              </w:rPr>
            </w:pPr>
            <w:r>
              <w:rPr>
                <w:rFonts w:eastAsia="Palatino" w:cs="Palatino"/>
                <w:color w:val="000000" w:themeColor="text1"/>
                <w:lang w:bidi="en-US"/>
              </w:rPr>
              <w:t xml:space="preserve">Varoufakis:  pp. 27-38 </w:t>
            </w:r>
          </w:p>
          <w:p w:rsidR="002B3A06" w:rsidRDefault="002B3A06" w:rsidP="001E1C53">
            <w:pPr>
              <w:rPr>
                <w:rFonts w:eastAsia="Palatino" w:cs="Palatino"/>
                <w:color w:val="000000" w:themeColor="text1"/>
                <w:lang w:bidi="en-US"/>
              </w:rPr>
            </w:pPr>
            <w:r>
              <w:rPr>
                <w:rFonts w:eastAsia="Palatino" w:cs="Palatino"/>
                <w:color w:val="000000" w:themeColor="text1"/>
                <w:lang w:bidi="en-US"/>
              </w:rPr>
              <w:t>Markets &amp; Commodification</w:t>
            </w:r>
          </w:p>
          <w:p w:rsidR="002B3A06" w:rsidRPr="00320135" w:rsidRDefault="002B3A06" w:rsidP="001E1C53">
            <w:pPr>
              <w:rPr>
                <w:rFonts w:eastAsia="Times New Roman"/>
              </w:rPr>
            </w:pPr>
            <w:r>
              <w:rPr>
                <w:rFonts w:eastAsia="Palatino" w:cs="Palatino"/>
                <w:color w:val="000000" w:themeColor="text1"/>
                <w:lang w:bidi="en-US"/>
              </w:rPr>
              <w:t>(</w:t>
            </w:r>
            <w:proofErr w:type="gramStart"/>
            <w:r w:rsidRPr="00AE244A">
              <w:rPr>
                <w:rFonts w:eastAsia="Palatino" w:cs="Palatino"/>
                <w:i/>
                <w:color w:val="000000" w:themeColor="text1"/>
                <w:lang w:bidi="en-US"/>
              </w:rPr>
              <w:t>handout</w:t>
            </w:r>
            <w:proofErr w:type="gramEnd"/>
            <w:r>
              <w:rPr>
                <w:rFonts w:eastAsia="Palatino" w:cs="Palatino"/>
                <w:color w:val="000000" w:themeColor="text1"/>
                <w:lang w:bidi="en-US"/>
              </w:rPr>
              <w:t>)</w:t>
            </w:r>
          </w:p>
        </w:tc>
      </w:tr>
      <w:tr w:rsidR="002B3A06" w:rsidRPr="00030477" w:rsidTr="001E1C53">
        <w:tc>
          <w:tcPr>
            <w:tcW w:w="864" w:type="dxa"/>
          </w:tcPr>
          <w:p w:rsidR="002B3A06" w:rsidRDefault="002B3A06" w:rsidP="001E1C53">
            <w:r>
              <w:t>459.2</w:t>
            </w:r>
          </w:p>
          <w:p w:rsidR="002B3A06" w:rsidRDefault="002B3A06" w:rsidP="001E1C53">
            <w:r>
              <w:t>464.2</w:t>
            </w:r>
          </w:p>
          <w:p w:rsidR="002B3A06" w:rsidRDefault="002B3A06" w:rsidP="001E1C53">
            <w:r>
              <w:t>464.3</w:t>
            </w:r>
          </w:p>
          <w:p w:rsidR="002B3A06" w:rsidRDefault="002B3A06" w:rsidP="001E1C53">
            <w:r>
              <w:t>471.2</w:t>
            </w:r>
          </w:p>
          <w:p w:rsidR="002B3A06" w:rsidRDefault="002B3A06" w:rsidP="001E1C53">
            <w:r>
              <w:t>473.1</w:t>
            </w:r>
          </w:p>
          <w:p w:rsidR="002B3A06" w:rsidRDefault="002B3A06" w:rsidP="001E1C53">
            <w:r>
              <w:t>475.1</w:t>
            </w:r>
          </w:p>
          <w:p w:rsidR="002B3A06" w:rsidRDefault="002B3A06" w:rsidP="001E1C53">
            <w:r>
              <w:t>475.2</w:t>
            </w:r>
          </w:p>
          <w:p w:rsidR="002B3A06" w:rsidRPr="00030477" w:rsidRDefault="002B3A06" w:rsidP="001E1C53">
            <w:r>
              <w:t>475.3</w:t>
            </w:r>
          </w:p>
        </w:tc>
        <w:tc>
          <w:tcPr>
            <w:tcW w:w="864" w:type="dxa"/>
          </w:tcPr>
          <w:p w:rsidR="002B3A06" w:rsidRPr="00030477" w:rsidRDefault="002B3A06" w:rsidP="001E1C53">
            <w:r>
              <w:t>12 T</w:t>
            </w:r>
          </w:p>
        </w:tc>
        <w:tc>
          <w:tcPr>
            <w:tcW w:w="4608" w:type="dxa"/>
            <w:vAlign w:val="center"/>
          </w:tcPr>
          <w:p w:rsidR="002B3A06" w:rsidRDefault="002B3A06" w:rsidP="001E1C53">
            <w:pPr>
              <w:widowControl w:val="0"/>
              <w:autoSpaceDE w:val="0"/>
              <w:autoSpaceDN w:val="0"/>
              <w:adjustRightInd w:val="0"/>
              <w:rPr>
                <w:rFonts w:eastAsia="Palatino" w:cs="Palatino"/>
                <w:b/>
                <w:color w:val="000000" w:themeColor="text1"/>
                <w:lang w:bidi="en-US"/>
              </w:rPr>
            </w:pPr>
            <w:r>
              <w:rPr>
                <w:rFonts w:eastAsia="Palatino" w:cs="Palatino"/>
                <w:b/>
                <w:color w:val="000000" w:themeColor="text1"/>
                <w:lang w:bidi="en-US"/>
              </w:rPr>
              <w:t>Film: Watch Years of Living Dangerously, Season 1, Episode 2</w:t>
            </w:r>
          </w:p>
          <w:p w:rsidR="002B3A06" w:rsidRPr="00C91117" w:rsidRDefault="002B3A06" w:rsidP="001E1C53">
            <w:pPr>
              <w:widowControl w:val="0"/>
              <w:autoSpaceDE w:val="0"/>
              <w:autoSpaceDN w:val="0"/>
              <w:adjustRightInd w:val="0"/>
              <w:rPr>
                <w:rFonts w:eastAsia="Palatino" w:cs="Palatino"/>
                <w:i/>
                <w:color w:val="000000" w:themeColor="text1"/>
                <w:lang w:bidi="en-US"/>
              </w:rPr>
            </w:pPr>
            <w:r w:rsidRPr="00C91117">
              <w:rPr>
                <w:rFonts w:eastAsia="Palatino" w:cs="Palatino"/>
                <w:i/>
                <w:color w:val="000000" w:themeColor="text1"/>
                <w:lang w:bidi="en-US"/>
              </w:rPr>
              <w:t>(</w:t>
            </w:r>
            <w:proofErr w:type="gramStart"/>
            <w:r w:rsidRPr="00C91117">
              <w:rPr>
                <w:rFonts w:eastAsia="Palatino" w:cs="Palatino"/>
                <w:i/>
                <w:color w:val="000000" w:themeColor="text1"/>
                <w:lang w:bidi="en-US"/>
              </w:rPr>
              <w:t>in</w:t>
            </w:r>
            <w:proofErr w:type="gramEnd"/>
            <w:r w:rsidRPr="00C91117">
              <w:rPr>
                <w:rFonts w:eastAsia="Palatino" w:cs="Palatino"/>
                <w:i/>
                <w:color w:val="000000" w:themeColor="text1"/>
                <w:lang w:bidi="en-US"/>
              </w:rPr>
              <w:t>-class viewing)</w:t>
            </w:r>
          </w:p>
        </w:tc>
        <w:tc>
          <w:tcPr>
            <w:tcW w:w="4608" w:type="dxa"/>
            <w:vAlign w:val="center"/>
          </w:tcPr>
          <w:p w:rsidR="002B3A06" w:rsidRDefault="002B3A06" w:rsidP="001E1C53">
            <w:pPr>
              <w:rPr>
                <w:rFonts w:eastAsia="Palatino" w:cs="Palatino"/>
                <w:color w:val="000000" w:themeColor="text1"/>
                <w:lang w:bidi="en-US"/>
              </w:rPr>
            </w:pPr>
            <w:r>
              <w:rPr>
                <w:rFonts w:eastAsia="Palatino" w:cs="Palatino"/>
                <w:color w:val="000000" w:themeColor="text1"/>
                <w:lang w:bidi="en-US"/>
              </w:rPr>
              <w:t xml:space="preserve">Alyssa Rohricht, “Commodification of Nature” in </w:t>
            </w:r>
            <w:r w:rsidRPr="004E6C2B">
              <w:rPr>
                <w:rFonts w:eastAsia="Palatino" w:cs="Palatino"/>
                <w:color w:val="000000" w:themeColor="text1"/>
                <w:u w:val="single"/>
                <w:lang w:bidi="en-US"/>
              </w:rPr>
              <w:t>Counterpunch</w:t>
            </w:r>
            <w:r>
              <w:rPr>
                <w:rFonts w:eastAsia="Palatino" w:cs="Palatino"/>
                <w:color w:val="000000" w:themeColor="text1"/>
                <w:lang w:bidi="en-US"/>
              </w:rPr>
              <w:t xml:space="preserve"> (2014)</w:t>
            </w:r>
          </w:p>
          <w:p w:rsidR="002B3A06" w:rsidRPr="00030477" w:rsidRDefault="002B3A06" w:rsidP="001E1C53">
            <w:hyperlink r:id="rId25" w:history="1">
              <w:r>
                <w:rPr>
                  <w:rStyle w:val="Hyperlink"/>
                  <w:rFonts w:eastAsia="Times New Roman"/>
                </w:rPr>
                <w:t>https://www.counterpunch.org/2014/06/17/commodification-of-nature/</w:t>
              </w:r>
            </w:hyperlink>
          </w:p>
        </w:tc>
      </w:tr>
      <w:tr w:rsidR="002B3A06" w:rsidRPr="00030477" w:rsidTr="001E1C53">
        <w:tc>
          <w:tcPr>
            <w:tcW w:w="864" w:type="dxa"/>
          </w:tcPr>
          <w:p w:rsidR="002B3A06" w:rsidRDefault="002B3A06" w:rsidP="001E1C53">
            <w:r>
              <w:t>459.2</w:t>
            </w:r>
          </w:p>
          <w:p w:rsidR="002B3A06" w:rsidRDefault="002B3A06" w:rsidP="001E1C53">
            <w:r>
              <w:t>464.2</w:t>
            </w:r>
          </w:p>
          <w:p w:rsidR="002B3A06" w:rsidRDefault="002B3A06" w:rsidP="001E1C53">
            <w:r>
              <w:t>473.1</w:t>
            </w:r>
          </w:p>
          <w:p w:rsidR="002B3A06" w:rsidRDefault="002B3A06" w:rsidP="001E1C53">
            <w:r>
              <w:t>475.1</w:t>
            </w:r>
          </w:p>
          <w:p w:rsidR="002B3A06" w:rsidRDefault="002B3A06" w:rsidP="001E1C53">
            <w:r>
              <w:t>475.2</w:t>
            </w:r>
          </w:p>
          <w:p w:rsidR="002B3A06" w:rsidRPr="00030477" w:rsidRDefault="002B3A06" w:rsidP="001E1C53">
            <w:r>
              <w:t>475.3</w:t>
            </w:r>
          </w:p>
        </w:tc>
        <w:tc>
          <w:tcPr>
            <w:tcW w:w="864" w:type="dxa"/>
          </w:tcPr>
          <w:p w:rsidR="002B3A06" w:rsidRPr="00030477" w:rsidRDefault="002B3A06" w:rsidP="001E1C53">
            <w:r>
              <w:t>13 W</w:t>
            </w:r>
          </w:p>
        </w:tc>
        <w:tc>
          <w:tcPr>
            <w:tcW w:w="4608" w:type="dxa"/>
            <w:vAlign w:val="center"/>
          </w:tcPr>
          <w:p w:rsidR="002B3A06" w:rsidRDefault="002B3A06" w:rsidP="001E1C53">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Q: Varoufakis pp. 27-38 + YoLD</w:t>
            </w:r>
          </w:p>
          <w:p w:rsidR="002B3A06" w:rsidRDefault="002B3A06" w:rsidP="001E1C53">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Commodification and Externalities</w:t>
            </w:r>
          </w:p>
          <w:p w:rsidR="002B3A06" w:rsidRDefault="002B3A06" w:rsidP="001E1C53">
            <w:pPr>
              <w:widowControl w:val="0"/>
              <w:autoSpaceDE w:val="0"/>
              <w:autoSpaceDN w:val="0"/>
              <w:adjustRightInd w:val="0"/>
              <w:rPr>
                <w:rFonts w:eastAsia="Palatino" w:cs="Palatino"/>
                <w:color w:val="000000" w:themeColor="text1"/>
                <w:lang w:bidi="en-US"/>
              </w:rPr>
            </w:pPr>
          </w:p>
          <w:p w:rsidR="002B3A06" w:rsidRPr="0084201E" w:rsidRDefault="002B3A06" w:rsidP="001E1C53">
            <w:pPr>
              <w:widowControl w:val="0"/>
              <w:autoSpaceDE w:val="0"/>
              <w:autoSpaceDN w:val="0"/>
              <w:adjustRightInd w:val="0"/>
              <w:rPr>
                <w:b/>
              </w:rPr>
            </w:pPr>
          </w:p>
        </w:tc>
        <w:tc>
          <w:tcPr>
            <w:tcW w:w="4608" w:type="dxa"/>
            <w:vAlign w:val="center"/>
          </w:tcPr>
          <w:p w:rsidR="002B3A06" w:rsidRPr="00856692" w:rsidRDefault="002B3A06" w:rsidP="001E1C53">
            <w:pPr>
              <w:rPr>
                <w:rFonts w:eastAsia="Times New Roman"/>
              </w:rPr>
            </w:pPr>
            <w:r>
              <w:rPr>
                <w:rFonts w:eastAsia="Times New Roman"/>
              </w:rPr>
              <w:t>-</w:t>
            </w:r>
          </w:p>
        </w:tc>
      </w:tr>
      <w:tr w:rsidR="002B3A06" w:rsidRPr="00030477" w:rsidTr="001E1C53">
        <w:tc>
          <w:tcPr>
            <w:tcW w:w="864" w:type="dxa"/>
          </w:tcPr>
          <w:p w:rsidR="002B3A06" w:rsidRDefault="002B3A06" w:rsidP="001E1C53">
            <w:r>
              <w:t>459.2</w:t>
            </w:r>
          </w:p>
          <w:p w:rsidR="002B3A06" w:rsidRDefault="002B3A06" w:rsidP="001E1C53">
            <w:r>
              <w:t>471.1</w:t>
            </w:r>
          </w:p>
          <w:p w:rsidR="002B3A06" w:rsidRDefault="002B3A06" w:rsidP="001E1C53">
            <w:r>
              <w:t>471.2</w:t>
            </w:r>
          </w:p>
          <w:p w:rsidR="002B3A06" w:rsidRPr="00030477" w:rsidRDefault="002B3A06" w:rsidP="001E1C53">
            <w:r>
              <w:t>471.3</w:t>
            </w:r>
          </w:p>
        </w:tc>
        <w:tc>
          <w:tcPr>
            <w:tcW w:w="864" w:type="dxa"/>
          </w:tcPr>
          <w:p w:rsidR="002B3A06" w:rsidRPr="00030477" w:rsidRDefault="002B3A06" w:rsidP="001E1C53">
            <w:r>
              <w:t>14 Th</w:t>
            </w:r>
          </w:p>
        </w:tc>
        <w:tc>
          <w:tcPr>
            <w:tcW w:w="4608" w:type="dxa"/>
            <w:vAlign w:val="center"/>
          </w:tcPr>
          <w:p w:rsidR="002B3A06" w:rsidRDefault="002B3A06" w:rsidP="001E1C53">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In-Class Reading: pp. 38-49</w:t>
            </w:r>
          </w:p>
          <w:p w:rsidR="002B3A06" w:rsidRPr="00AD0ECE" w:rsidRDefault="002B3A06" w:rsidP="001E1C53">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The Proletariat</w:t>
            </w:r>
          </w:p>
        </w:tc>
        <w:tc>
          <w:tcPr>
            <w:tcW w:w="4608" w:type="dxa"/>
            <w:vAlign w:val="center"/>
          </w:tcPr>
          <w:p w:rsidR="002B3A06" w:rsidRPr="00030477" w:rsidRDefault="002B3A06" w:rsidP="001E1C53">
            <w:r>
              <w:rPr>
                <w:rFonts w:eastAsia="Palatino" w:cs="Palatino"/>
                <w:color w:val="000000" w:themeColor="text1"/>
                <w:lang w:bidi="en-US"/>
              </w:rPr>
              <w:t>-</w:t>
            </w:r>
          </w:p>
        </w:tc>
      </w:tr>
      <w:tr w:rsidR="002B3A06" w:rsidRPr="00030477" w:rsidTr="001E1C53">
        <w:tc>
          <w:tcPr>
            <w:tcW w:w="864" w:type="dxa"/>
            <w:tcBorders>
              <w:bottom w:val="single" w:sz="4" w:space="0" w:color="auto"/>
            </w:tcBorders>
          </w:tcPr>
          <w:p w:rsidR="002B3A06" w:rsidRDefault="002B3A06" w:rsidP="001E1C53">
            <w:r>
              <w:t>459.2</w:t>
            </w:r>
          </w:p>
          <w:p w:rsidR="002B3A06" w:rsidRDefault="002B3A06" w:rsidP="001E1C53">
            <w:r>
              <w:t>471.2</w:t>
            </w:r>
          </w:p>
          <w:p w:rsidR="002B3A06" w:rsidRDefault="002B3A06" w:rsidP="001E1C53">
            <w:r>
              <w:t>471.3</w:t>
            </w:r>
          </w:p>
          <w:p w:rsidR="002B3A06" w:rsidRDefault="002B3A06" w:rsidP="001E1C53">
            <w:r>
              <w:t>471.4</w:t>
            </w:r>
          </w:p>
          <w:p w:rsidR="002B3A06" w:rsidRDefault="002B3A06" w:rsidP="001E1C53">
            <w:r>
              <w:t>475.1</w:t>
            </w:r>
          </w:p>
          <w:p w:rsidR="002B3A06" w:rsidRDefault="002B3A06" w:rsidP="001E1C53">
            <w:r>
              <w:t>475.2</w:t>
            </w:r>
          </w:p>
          <w:p w:rsidR="002B3A06" w:rsidRPr="00030477" w:rsidRDefault="002B3A06" w:rsidP="001E1C53">
            <w:r>
              <w:t>475.3</w:t>
            </w:r>
          </w:p>
        </w:tc>
        <w:tc>
          <w:tcPr>
            <w:tcW w:w="864" w:type="dxa"/>
            <w:tcBorders>
              <w:bottom w:val="single" w:sz="4" w:space="0" w:color="auto"/>
            </w:tcBorders>
          </w:tcPr>
          <w:p w:rsidR="002B3A06" w:rsidRPr="00030477" w:rsidRDefault="002B3A06" w:rsidP="001E1C53">
            <w:r>
              <w:t>15 F</w:t>
            </w:r>
          </w:p>
        </w:tc>
        <w:tc>
          <w:tcPr>
            <w:tcW w:w="4608" w:type="dxa"/>
            <w:tcBorders>
              <w:bottom w:val="single" w:sz="4" w:space="0" w:color="auto"/>
            </w:tcBorders>
            <w:vAlign w:val="center"/>
          </w:tcPr>
          <w:p w:rsidR="002B3A06" w:rsidRDefault="002B3A06" w:rsidP="001E1C53">
            <w:pPr>
              <w:rPr>
                <w:rFonts w:eastAsia="Palatino" w:cs="Palatino"/>
                <w:color w:val="000000" w:themeColor="text1"/>
                <w:lang w:bidi="en-US"/>
              </w:rPr>
            </w:pPr>
            <w:r>
              <w:rPr>
                <w:rFonts w:eastAsia="Palatino" w:cs="Palatino"/>
                <w:color w:val="000000" w:themeColor="text1"/>
                <w:lang w:bidi="en-US"/>
              </w:rPr>
              <w:t>Q: Varoufakis pp. 38-49</w:t>
            </w:r>
          </w:p>
          <w:p w:rsidR="002B3A06" w:rsidRPr="002E6B01" w:rsidRDefault="002B3A06" w:rsidP="001E1C53">
            <w:pPr>
              <w:widowControl w:val="0"/>
              <w:autoSpaceDE w:val="0"/>
              <w:autoSpaceDN w:val="0"/>
              <w:adjustRightInd w:val="0"/>
              <w:rPr>
                <w:rFonts w:cs="Tahoma"/>
                <w:szCs w:val="26"/>
                <w:lang w:bidi="en-US"/>
              </w:rPr>
            </w:pPr>
            <w:r w:rsidRPr="38B5908E">
              <w:rPr>
                <w:rFonts w:eastAsia="Palatino" w:cs="Palatino"/>
                <w:lang w:bidi="en-US"/>
              </w:rPr>
              <w:t xml:space="preserve">Exploiting the </w:t>
            </w:r>
            <w:r>
              <w:rPr>
                <w:rFonts w:eastAsia="Palatino" w:cs="Palatino"/>
                <w:lang w:bidi="en-US"/>
              </w:rPr>
              <w:t xml:space="preserve">(Trans-national) </w:t>
            </w:r>
            <w:r w:rsidRPr="38B5908E">
              <w:rPr>
                <w:rFonts w:eastAsia="Palatino" w:cs="Palatino"/>
                <w:lang w:bidi="en-US"/>
              </w:rPr>
              <w:t>Proletariat</w:t>
            </w:r>
          </w:p>
          <w:p w:rsidR="002B3A06" w:rsidRPr="00030477" w:rsidRDefault="002B3A06" w:rsidP="001E1C53">
            <w:r w:rsidRPr="38B5908E">
              <w:rPr>
                <w:rFonts w:eastAsia="Palatino" w:cs="Palatino"/>
                <w:b/>
                <w:bCs/>
                <w:lang w:bidi="en-US"/>
              </w:rPr>
              <w:t>Film: Casino Jack – Treasure Isle</w:t>
            </w:r>
          </w:p>
        </w:tc>
        <w:tc>
          <w:tcPr>
            <w:tcW w:w="4608" w:type="dxa"/>
            <w:tcBorders>
              <w:bottom w:val="single" w:sz="4" w:space="0" w:color="auto"/>
            </w:tcBorders>
            <w:vAlign w:val="center"/>
          </w:tcPr>
          <w:p w:rsidR="002B3A06" w:rsidRPr="00A00EF8" w:rsidRDefault="002B3A06" w:rsidP="001E1C53">
            <w:pPr>
              <w:widowControl w:val="0"/>
              <w:autoSpaceDE w:val="0"/>
              <w:autoSpaceDN w:val="0"/>
              <w:adjustRightInd w:val="0"/>
              <w:rPr>
                <w:rFonts w:cs="Palatino-Roman"/>
                <w:color w:val="000000"/>
                <w:szCs w:val="32"/>
                <w:lang w:bidi="en-US"/>
              </w:rPr>
            </w:pPr>
            <w:r w:rsidRPr="38B5908E">
              <w:rPr>
                <w:rFonts w:eastAsia="Palatino" w:cs="Palatino"/>
                <w:color w:val="000000" w:themeColor="text1"/>
                <w:lang w:bidi="en-US"/>
              </w:rPr>
              <w:t>Monterroso’s “Mr. Taylor”</w:t>
            </w:r>
            <w:r>
              <w:rPr>
                <w:rFonts w:cs="Palatino-Roman"/>
                <w:color w:val="000000"/>
                <w:szCs w:val="32"/>
                <w:lang w:bidi="en-US"/>
              </w:rPr>
              <w:t xml:space="preserve"> </w:t>
            </w:r>
            <w:r w:rsidRPr="00A85F2C">
              <w:rPr>
                <w:rFonts w:eastAsia="Palatino" w:cs="Palatino"/>
                <w:i/>
                <w:color w:val="000000" w:themeColor="text1"/>
                <w:lang w:bidi="en-US"/>
              </w:rPr>
              <w:t>in English</w:t>
            </w:r>
            <w:r w:rsidRPr="38B5908E">
              <w:rPr>
                <w:rFonts w:eastAsia="Palatino" w:cs="Palatino"/>
                <w:color w:val="000000" w:themeColor="text1"/>
                <w:lang w:bidi="en-US"/>
              </w:rPr>
              <w:t xml:space="preserve">: </w:t>
            </w:r>
            <w:hyperlink r:id="rId26">
              <w:r w:rsidRPr="38B5908E">
                <w:rPr>
                  <w:rStyle w:val="Hyperlink"/>
                  <w:rFonts w:eastAsia="Palatino" w:cs="Palatino"/>
                  <w:lang w:bidi="en-US"/>
                </w:rPr>
                <w:t>http://www.scribd.com/doc/98293444/Mr-Taylor-by-Augusto-Monterroso</w:t>
              </w:r>
            </w:hyperlink>
          </w:p>
          <w:p w:rsidR="002B3A06" w:rsidRPr="00A00EF8" w:rsidRDefault="002B3A06" w:rsidP="001E1C53">
            <w:pPr>
              <w:widowControl w:val="0"/>
              <w:autoSpaceDE w:val="0"/>
              <w:autoSpaceDN w:val="0"/>
              <w:adjustRightInd w:val="0"/>
              <w:rPr>
                <w:rFonts w:cs="Palatino-Roman"/>
                <w:color w:val="000000"/>
                <w:szCs w:val="32"/>
                <w:lang w:bidi="en-US"/>
              </w:rPr>
            </w:pPr>
          </w:p>
          <w:p w:rsidR="002B3A06" w:rsidRPr="00030477" w:rsidRDefault="002B3A06" w:rsidP="001E1C53">
            <w:r w:rsidRPr="38B5908E">
              <w:rPr>
                <w:rFonts w:eastAsia="Palatino" w:cs="Palatino"/>
                <w:color w:val="000000" w:themeColor="text1"/>
                <w:lang w:bidi="en-US"/>
              </w:rPr>
              <w:t>…</w:t>
            </w:r>
            <w:proofErr w:type="gramStart"/>
            <w:r w:rsidRPr="38B5908E">
              <w:rPr>
                <w:rFonts w:eastAsia="Palatino" w:cs="Palatino"/>
                <w:color w:val="000000" w:themeColor="text1"/>
                <w:lang w:bidi="en-US"/>
              </w:rPr>
              <w:t>or</w:t>
            </w:r>
            <w:proofErr w:type="gramEnd"/>
            <w:r w:rsidRPr="38B5908E">
              <w:rPr>
                <w:rFonts w:eastAsia="Palatino" w:cs="Palatino"/>
                <w:color w:val="000000" w:themeColor="text1"/>
                <w:lang w:bidi="en-US"/>
              </w:rPr>
              <w:t xml:space="preserve"> in the Spanish Original:</w:t>
            </w:r>
            <w:r>
              <w:br/>
            </w:r>
            <w:hyperlink r:id="rId27" w:history="1">
              <w:r w:rsidRPr="00017469">
                <w:rPr>
                  <w:rStyle w:val="Hyperlink"/>
                  <w:rFonts w:cs="Palatino-Roman"/>
                  <w:szCs w:val="32"/>
                  <w:lang w:bidi="en-US"/>
                </w:rPr>
                <w:t>https://ciudadseva.com/texto/mister-taylor/</w:t>
              </w:r>
            </w:hyperlink>
          </w:p>
        </w:tc>
      </w:tr>
      <w:tr w:rsidR="002B3A06" w:rsidTr="001E1C53">
        <w:tc>
          <w:tcPr>
            <w:tcW w:w="864" w:type="dxa"/>
          </w:tcPr>
          <w:p w:rsidR="002B3A06" w:rsidRDefault="002B3A06" w:rsidP="001E1C53">
            <w:r>
              <w:t>464.1</w:t>
            </w:r>
          </w:p>
          <w:p w:rsidR="002B3A06" w:rsidRDefault="002B3A06" w:rsidP="001E1C53">
            <w:r>
              <w:t>467.1</w:t>
            </w:r>
          </w:p>
          <w:p w:rsidR="002B3A06" w:rsidRDefault="002B3A06" w:rsidP="001E1C53">
            <w:r>
              <w:t>467.2</w:t>
            </w:r>
          </w:p>
          <w:p w:rsidR="002B3A06" w:rsidRDefault="002B3A06" w:rsidP="001E1C53">
            <w:r>
              <w:t>467.3</w:t>
            </w:r>
          </w:p>
          <w:p w:rsidR="002B3A06" w:rsidRDefault="002B3A06" w:rsidP="001E1C53">
            <w:r>
              <w:t>473.1</w:t>
            </w:r>
          </w:p>
          <w:p w:rsidR="002B3A06" w:rsidRDefault="002B3A06" w:rsidP="001E1C53">
            <w:r>
              <w:t>473.3</w:t>
            </w:r>
          </w:p>
        </w:tc>
        <w:tc>
          <w:tcPr>
            <w:tcW w:w="864" w:type="dxa"/>
          </w:tcPr>
          <w:p w:rsidR="002B3A06" w:rsidRDefault="002B3A06" w:rsidP="001E1C53">
            <w:r>
              <w:t>18 M</w:t>
            </w:r>
          </w:p>
        </w:tc>
        <w:tc>
          <w:tcPr>
            <w:tcW w:w="4608" w:type="dxa"/>
            <w:vAlign w:val="center"/>
          </w:tcPr>
          <w:p w:rsidR="002B3A06" w:rsidRDefault="002B3A06" w:rsidP="001E1C53">
            <w:pPr>
              <w:rPr>
                <w:rFonts w:eastAsia="Palatino" w:cs="Palatino"/>
                <w:color w:val="000000" w:themeColor="text1"/>
                <w:lang w:bidi="en-US"/>
              </w:rPr>
            </w:pPr>
            <w:r>
              <w:rPr>
                <w:rFonts w:eastAsia="Palatino" w:cs="Palatino"/>
                <w:color w:val="000000" w:themeColor="text1"/>
                <w:lang w:bidi="en-US"/>
              </w:rPr>
              <w:t>In-Class Reading: pp. 65-74</w:t>
            </w:r>
          </w:p>
          <w:p w:rsidR="002B3A06" w:rsidRDefault="002B3A06" w:rsidP="001E1C53">
            <w:pPr>
              <w:rPr>
                <w:rFonts w:eastAsia="Palatino" w:cs="Palatino"/>
                <w:lang w:bidi="en-US"/>
              </w:rPr>
            </w:pPr>
            <w:r>
              <w:rPr>
                <w:rFonts w:eastAsia="Palatino" w:cs="Palatino"/>
                <w:color w:val="000000" w:themeColor="text1"/>
                <w:lang w:bidi="en-US"/>
              </w:rPr>
              <w:t>Supply and Demand, CDOs &amp; The Great Recession</w:t>
            </w:r>
          </w:p>
        </w:tc>
        <w:tc>
          <w:tcPr>
            <w:tcW w:w="4608" w:type="dxa"/>
            <w:vAlign w:val="center"/>
          </w:tcPr>
          <w:p w:rsidR="002B3A06" w:rsidRDefault="002B3A06" w:rsidP="001E1C53">
            <w:pPr>
              <w:rPr>
                <w:rFonts w:eastAsia="Palatino" w:cs="Palatino"/>
                <w:u w:val="single"/>
                <w:lang w:bidi="en-US"/>
              </w:rPr>
            </w:pPr>
            <w:r>
              <w:rPr>
                <w:rFonts w:eastAsia="Palatino" w:cs="Palatino"/>
                <w:color w:val="000000" w:themeColor="text1"/>
                <w:lang w:bidi="en-US"/>
              </w:rPr>
              <w:t>-</w:t>
            </w:r>
          </w:p>
        </w:tc>
      </w:tr>
      <w:tr w:rsidR="002B3A06" w:rsidTr="001E1C53">
        <w:tc>
          <w:tcPr>
            <w:tcW w:w="864" w:type="dxa"/>
          </w:tcPr>
          <w:p w:rsidR="002B3A06" w:rsidRDefault="002B3A06" w:rsidP="001E1C53">
            <w:r>
              <w:t>467.3</w:t>
            </w:r>
          </w:p>
          <w:p w:rsidR="002B3A06" w:rsidRDefault="002B3A06" w:rsidP="001E1C53">
            <w:r>
              <w:t>467.4</w:t>
            </w:r>
          </w:p>
          <w:p w:rsidR="002B3A06" w:rsidRDefault="002B3A06" w:rsidP="001E1C53">
            <w:r>
              <w:t>475.2</w:t>
            </w:r>
          </w:p>
          <w:p w:rsidR="002B3A06" w:rsidRDefault="002B3A06" w:rsidP="001E1C53">
            <w:r>
              <w:t>475.3</w:t>
            </w:r>
          </w:p>
        </w:tc>
        <w:tc>
          <w:tcPr>
            <w:tcW w:w="864" w:type="dxa"/>
          </w:tcPr>
          <w:p w:rsidR="002B3A06" w:rsidRDefault="002B3A06" w:rsidP="001E1C53">
            <w:r>
              <w:t>19 T</w:t>
            </w:r>
          </w:p>
          <w:p w:rsidR="002B3A06" w:rsidRDefault="002B3A06" w:rsidP="001E1C53">
            <w:pPr>
              <w:rPr>
                <w:i/>
                <w:iCs/>
              </w:rPr>
            </w:pPr>
            <w:r w:rsidRPr="6820ECA5">
              <w:rPr>
                <w:i/>
                <w:iCs/>
              </w:rPr>
              <w:t>Late</w:t>
            </w:r>
          </w:p>
        </w:tc>
        <w:tc>
          <w:tcPr>
            <w:tcW w:w="4608" w:type="dxa"/>
            <w:vAlign w:val="center"/>
          </w:tcPr>
          <w:p w:rsidR="002B3A06" w:rsidRDefault="002B3A06" w:rsidP="001E1C53">
            <w:pPr>
              <w:rPr>
                <w:rFonts w:eastAsia="Palatino" w:cs="Palatino"/>
                <w:color w:val="000000" w:themeColor="text1"/>
                <w:lang w:bidi="en-US"/>
              </w:rPr>
            </w:pPr>
            <w:r>
              <w:rPr>
                <w:rFonts w:eastAsia="Palatino" w:cs="Palatino"/>
                <w:color w:val="000000" w:themeColor="text1"/>
                <w:lang w:bidi="en-US"/>
              </w:rPr>
              <w:t>Q: Varoufakis pp. 65-74</w:t>
            </w:r>
          </w:p>
          <w:p w:rsidR="002B3A06" w:rsidRDefault="002B3A06" w:rsidP="001E1C53">
            <w:pPr>
              <w:rPr>
                <w:rFonts w:eastAsia="Palatino" w:cs="Palatino"/>
                <w:b/>
                <w:bCs/>
                <w:color w:val="000000" w:themeColor="text1"/>
                <w:lang w:bidi="en-US"/>
              </w:rPr>
            </w:pPr>
            <w:r w:rsidRPr="6820ECA5">
              <w:rPr>
                <w:rFonts w:eastAsia="Palatino" w:cs="Palatino"/>
                <w:b/>
                <w:bCs/>
                <w:color w:val="000000" w:themeColor="text1"/>
                <w:lang w:bidi="en-US"/>
              </w:rPr>
              <w:t>Film: Inside Job – Intro: Iceland</w:t>
            </w:r>
          </w:p>
        </w:tc>
        <w:tc>
          <w:tcPr>
            <w:tcW w:w="4608" w:type="dxa"/>
            <w:vAlign w:val="center"/>
          </w:tcPr>
          <w:p w:rsidR="002B3A06" w:rsidRDefault="002B3A06" w:rsidP="001E1C53">
            <w:pPr>
              <w:rPr>
                <w:rFonts w:eastAsia="Palatino" w:cs="Palatino"/>
                <w:color w:val="000000" w:themeColor="text1"/>
                <w:lang w:bidi="en-US"/>
              </w:rPr>
            </w:pPr>
            <w:r>
              <w:rPr>
                <w:rFonts w:eastAsia="Palatino" w:cs="Palatino"/>
                <w:color w:val="000000" w:themeColor="text1"/>
                <w:lang w:bidi="en-US"/>
              </w:rPr>
              <w:t xml:space="preserve">Jim Chappelow, “The Great Recession” in </w:t>
            </w:r>
            <w:r w:rsidRPr="004E6C2B">
              <w:rPr>
                <w:rFonts w:eastAsia="Palatino" w:cs="Palatino"/>
                <w:color w:val="000000" w:themeColor="text1"/>
                <w:u w:val="single"/>
                <w:lang w:bidi="en-US"/>
              </w:rPr>
              <w:t>Investopedia</w:t>
            </w:r>
            <w:r>
              <w:rPr>
                <w:rFonts w:eastAsia="Palatino" w:cs="Palatino"/>
                <w:color w:val="000000" w:themeColor="text1"/>
                <w:lang w:bidi="en-US"/>
              </w:rPr>
              <w:t xml:space="preserve"> (2019):</w:t>
            </w:r>
          </w:p>
          <w:p w:rsidR="002B3A06" w:rsidRPr="001E5BE3" w:rsidRDefault="002B3A06" w:rsidP="001E1C53">
            <w:pPr>
              <w:rPr>
                <w:rFonts w:eastAsia="Times New Roman"/>
              </w:rPr>
            </w:pPr>
            <w:hyperlink r:id="rId28" w:history="1">
              <w:r>
                <w:rPr>
                  <w:rStyle w:val="Hyperlink"/>
                  <w:rFonts w:eastAsia="Times New Roman"/>
                </w:rPr>
                <w:t>https://www.investopedia.com/terms/g/great-recession.asp</w:t>
              </w:r>
            </w:hyperlink>
          </w:p>
        </w:tc>
      </w:tr>
      <w:tr w:rsidR="002B3A06" w:rsidRPr="00030477" w:rsidTr="001E1C53">
        <w:tc>
          <w:tcPr>
            <w:tcW w:w="864" w:type="dxa"/>
            <w:tcBorders>
              <w:bottom w:val="single" w:sz="4" w:space="0" w:color="auto"/>
            </w:tcBorders>
          </w:tcPr>
          <w:p w:rsidR="002B3A06" w:rsidRDefault="002B3A06" w:rsidP="001E1C53">
            <w:r>
              <w:t>464.3</w:t>
            </w:r>
          </w:p>
          <w:p w:rsidR="002B3A06" w:rsidRDefault="002B3A06" w:rsidP="001E1C53">
            <w:r>
              <w:t>467.1</w:t>
            </w:r>
          </w:p>
          <w:p w:rsidR="002B3A06" w:rsidRDefault="002B3A06" w:rsidP="001E1C53">
            <w:r>
              <w:t>467.2</w:t>
            </w:r>
          </w:p>
          <w:p w:rsidR="002B3A06" w:rsidRDefault="002B3A06" w:rsidP="001E1C53">
            <w:r>
              <w:t>467.3</w:t>
            </w:r>
          </w:p>
          <w:p w:rsidR="002B3A06" w:rsidRDefault="002B3A06" w:rsidP="001E1C53">
            <w:r>
              <w:t>467.5</w:t>
            </w:r>
          </w:p>
          <w:p w:rsidR="002B3A06" w:rsidRPr="00030477" w:rsidRDefault="002B3A06" w:rsidP="001E1C53">
            <w:r>
              <w:t>467.6</w:t>
            </w:r>
          </w:p>
        </w:tc>
        <w:tc>
          <w:tcPr>
            <w:tcW w:w="864" w:type="dxa"/>
            <w:tcBorders>
              <w:bottom w:val="single" w:sz="4" w:space="0" w:color="auto"/>
            </w:tcBorders>
          </w:tcPr>
          <w:p w:rsidR="002B3A06" w:rsidRPr="00030477" w:rsidRDefault="002B3A06" w:rsidP="001E1C53">
            <w:r>
              <w:t>20 W</w:t>
            </w:r>
          </w:p>
        </w:tc>
        <w:tc>
          <w:tcPr>
            <w:tcW w:w="4608" w:type="dxa"/>
            <w:tcBorders>
              <w:bottom w:val="single" w:sz="4" w:space="0" w:color="auto"/>
            </w:tcBorders>
            <w:vAlign w:val="center"/>
          </w:tcPr>
          <w:p w:rsidR="002B3A06" w:rsidRDefault="002B3A06" w:rsidP="001E1C53">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In-Class Reading: pp. 74-89</w:t>
            </w:r>
          </w:p>
          <w:p w:rsidR="002B3A06" w:rsidRPr="00333A07" w:rsidRDefault="002B3A06" w:rsidP="001E1C53">
            <w:pPr>
              <w:widowControl w:val="0"/>
              <w:autoSpaceDE w:val="0"/>
              <w:autoSpaceDN w:val="0"/>
              <w:adjustRightInd w:val="0"/>
              <w:rPr>
                <w:rFonts w:cs="Tahoma"/>
                <w:color w:val="000000"/>
                <w:szCs w:val="26"/>
                <w:lang w:bidi="en-US"/>
              </w:rPr>
            </w:pPr>
            <w:r>
              <w:rPr>
                <w:rFonts w:eastAsia="Palatino" w:cs="Palatino"/>
                <w:color w:val="000000" w:themeColor="text1"/>
                <w:lang w:bidi="en-US"/>
              </w:rPr>
              <w:t>Bank &amp; State</w:t>
            </w:r>
          </w:p>
        </w:tc>
        <w:tc>
          <w:tcPr>
            <w:tcW w:w="4608" w:type="dxa"/>
            <w:tcBorders>
              <w:bottom w:val="single" w:sz="4" w:space="0" w:color="auto"/>
            </w:tcBorders>
            <w:vAlign w:val="center"/>
          </w:tcPr>
          <w:p w:rsidR="002B3A06" w:rsidRPr="00030477" w:rsidRDefault="002B3A06" w:rsidP="001E1C53">
            <w:r>
              <w:rPr>
                <w:rFonts w:eastAsia="Palatino" w:cs="Palatino"/>
                <w:color w:val="000000" w:themeColor="text1"/>
                <w:lang w:bidi="en-US"/>
              </w:rPr>
              <w:t>-</w:t>
            </w:r>
          </w:p>
        </w:tc>
      </w:tr>
      <w:tr w:rsidR="002B3A06" w:rsidTr="001E1C53">
        <w:tc>
          <w:tcPr>
            <w:tcW w:w="864" w:type="dxa"/>
            <w:tcBorders>
              <w:bottom w:val="single" w:sz="4" w:space="0" w:color="auto"/>
            </w:tcBorders>
          </w:tcPr>
          <w:p w:rsidR="002B3A06" w:rsidRDefault="002B3A06" w:rsidP="001E1C53">
            <w:r>
              <w:t>464.3</w:t>
            </w:r>
          </w:p>
          <w:p w:rsidR="002B3A06" w:rsidRDefault="002B3A06" w:rsidP="001E1C53">
            <w:r>
              <w:t>467.1</w:t>
            </w:r>
          </w:p>
          <w:p w:rsidR="002B3A06" w:rsidRDefault="002B3A06" w:rsidP="001E1C53">
            <w:r>
              <w:t>467.2</w:t>
            </w:r>
          </w:p>
          <w:p w:rsidR="002B3A06" w:rsidRDefault="002B3A06" w:rsidP="001E1C53">
            <w:r>
              <w:t>467.5</w:t>
            </w:r>
          </w:p>
          <w:p w:rsidR="002B3A06" w:rsidRDefault="002B3A06" w:rsidP="001E1C53">
            <w:r>
              <w:t>467.6</w:t>
            </w:r>
          </w:p>
        </w:tc>
        <w:tc>
          <w:tcPr>
            <w:tcW w:w="864" w:type="dxa"/>
            <w:tcBorders>
              <w:bottom w:val="single" w:sz="4" w:space="0" w:color="auto"/>
            </w:tcBorders>
          </w:tcPr>
          <w:p w:rsidR="002B3A06" w:rsidRDefault="002B3A06" w:rsidP="001E1C53">
            <w:r>
              <w:t>21 Th</w:t>
            </w:r>
          </w:p>
        </w:tc>
        <w:tc>
          <w:tcPr>
            <w:tcW w:w="4608" w:type="dxa"/>
            <w:tcBorders>
              <w:bottom w:val="single" w:sz="4" w:space="0" w:color="auto"/>
            </w:tcBorders>
            <w:vAlign w:val="center"/>
          </w:tcPr>
          <w:p w:rsidR="002B3A06" w:rsidRDefault="002B3A06" w:rsidP="001E1C53">
            <w:pPr>
              <w:rPr>
                <w:rFonts w:eastAsia="Palatino" w:cs="Palatino"/>
                <w:color w:val="000000" w:themeColor="text1"/>
                <w:lang w:bidi="en-US"/>
              </w:rPr>
            </w:pPr>
            <w:r>
              <w:rPr>
                <w:rFonts w:eastAsia="Palatino" w:cs="Palatino"/>
                <w:color w:val="000000" w:themeColor="text1"/>
                <w:lang w:bidi="en-US"/>
              </w:rPr>
              <w:t>Q: Varoufakis pp. 74-89</w:t>
            </w:r>
          </w:p>
          <w:p w:rsidR="002B3A06" w:rsidRDefault="002B3A06" w:rsidP="001E1C53">
            <w:pPr>
              <w:rPr>
                <w:rFonts w:eastAsia="Palatino" w:cs="Palatino"/>
                <w:b/>
                <w:color w:val="000000" w:themeColor="text1"/>
                <w:lang w:bidi="en-US"/>
              </w:rPr>
            </w:pPr>
            <w:r>
              <w:rPr>
                <w:rFonts w:eastAsia="Palatino" w:cs="Palatino"/>
                <w:color w:val="000000" w:themeColor="text1"/>
                <w:lang w:bidi="en-US"/>
              </w:rPr>
              <w:t>Banks</w:t>
            </w:r>
            <w:r w:rsidRPr="00582876">
              <w:rPr>
                <w:rFonts w:eastAsia="Palatino" w:cs="Palatino"/>
                <w:b/>
                <w:color w:val="000000" w:themeColor="text1"/>
                <w:lang w:bidi="en-US"/>
              </w:rPr>
              <w:t xml:space="preserve"> </w:t>
            </w:r>
          </w:p>
          <w:p w:rsidR="002B3A06" w:rsidRDefault="002B3A06" w:rsidP="001E1C53">
            <w:pPr>
              <w:rPr>
                <w:rFonts w:eastAsia="Palatino" w:cs="Palatino"/>
                <w:b/>
                <w:color w:val="000000" w:themeColor="text1"/>
                <w:lang w:bidi="en-US"/>
              </w:rPr>
            </w:pPr>
          </w:p>
          <w:p w:rsidR="002B3A06" w:rsidRDefault="002B3A06" w:rsidP="001E1C53">
            <w:pPr>
              <w:rPr>
                <w:rFonts w:eastAsia="Palatino" w:cs="Palatino"/>
                <w:color w:val="000000" w:themeColor="text1"/>
                <w:lang w:bidi="en-US"/>
              </w:rPr>
            </w:pPr>
            <w:r w:rsidRPr="00582876">
              <w:rPr>
                <w:rFonts w:eastAsia="Palatino" w:cs="Palatino"/>
                <w:b/>
                <w:color w:val="000000" w:themeColor="text1"/>
                <w:lang w:bidi="en-US"/>
              </w:rPr>
              <w:t>The Stag-Hunt Game</w:t>
            </w:r>
          </w:p>
        </w:tc>
        <w:tc>
          <w:tcPr>
            <w:tcW w:w="4608" w:type="dxa"/>
            <w:tcBorders>
              <w:bottom w:val="single" w:sz="4" w:space="0" w:color="auto"/>
            </w:tcBorders>
            <w:vAlign w:val="center"/>
          </w:tcPr>
          <w:p w:rsidR="002B3A06" w:rsidRPr="00225FE0" w:rsidRDefault="002B3A06" w:rsidP="001E1C53">
            <w:pPr>
              <w:rPr>
                <w:rFonts w:eastAsia="Times New Roman"/>
              </w:rPr>
            </w:pPr>
            <w:r>
              <w:rPr>
                <w:rFonts w:eastAsia="Palatino" w:cs="Palatino"/>
                <w:color w:val="000000" w:themeColor="text1"/>
                <w:lang w:bidi="en-US"/>
              </w:rPr>
              <w:t xml:space="preserve">Adam Barone, “Bank” in </w:t>
            </w:r>
            <w:r w:rsidRPr="004E6C2B">
              <w:rPr>
                <w:rFonts w:eastAsia="Palatino" w:cs="Palatino"/>
                <w:color w:val="000000" w:themeColor="text1"/>
                <w:u w:val="single"/>
                <w:lang w:bidi="en-US"/>
              </w:rPr>
              <w:t>Investopedia</w:t>
            </w:r>
            <w:r>
              <w:rPr>
                <w:rFonts w:eastAsia="Palatino" w:cs="Palatino"/>
                <w:color w:val="000000" w:themeColor="text1"/>
                <w:lang w:bidi="en-US"/>
              </w:rPr>
              <w:t xml:space="preserve"> (2019) </w:t>
            </w:r>
            <w:hyperlink r:id="rId29" w:history="1">
              <w:r>
                <w:rPr>
                  <w:rStyle w:val="Hyperlink"/>
                  <w:rFonts w:eastAsia="Times New Roman"/>
                </w:rPr>
                <w:t>https://www.investopedia.com/terms/b/bank.asp</w:t>
              </w:r>
            </w:hyperlink>
          </w:p>
        </w:tc>
      </w:tr>
      <w:tr w:rsidR="002B3A06" w:rsidTr="001E1C53">
        <w:tc>
          <w:tcPr>
            <w:tcW w:w="864" w:type="dxa"/>
            <w:tcBorders>
              <w:bottom w:val="single" w:sz="4" w:space="0" w:color="auto"/>
            </w:tcBorders>
          </w:tcPr>
          <w:p w:rsidR="002B3A06" w:rsidRDefault="002B3A06" w:rsidP="001E1C53"/>
          <w:p w:rsidR="002B3A06" w:rsidRDefault="002B3A06" w:rsidP="001E1C53">
            <w:r>
              <w:t>471.1</w:t>
            </w:r>
          </w:p>
        </w:tc>
        <w:tc>
          <w:tcPr>
            <w:tcW w:w="864" w:type="dxa"/>
            <w:tcBorders>
              <w:bottom w:val="single" w:sz="4" w:space="0" w:color="auto"/>
            </w:tcBorders>
          </w:tcPr>
          <w:p w:rsidR="002B3A06" w:rsidRDefault="002B3A06" w:rsidP="001E1C53">
            <w:r>
              <w:t>22 F</w:t>
            </w:r>
          </w:p>
        </w:tc>
        <w:tc>
          <w:tcPr>
            <w:tcW w:w="4608" w:type="dxa"/>
            <w:tcBorders>
              <w:bottom w:val="single" w:sz="4" w:space="0" w:color="auto"/>
            </w:tcBorders>
            <w:vAlign w:val="center"/>
          </w:tcPr>
          <w:p w:rsidR="002B3A06" w:rsidRDefault="002B3A06" w:rsidP="001E1C53">
            <w:pPr>
              <w:rPr>
                <w:rFonts w:eastAsia="Palatino" w:cs="Palatino"/>
                <w:color w:val="000000" w:themeColor="text1"/>
                <w:lang w:bidi="en-US"/>
              </w:rPr>
            </w:pPr>
            <w:r>
              <w:rPr>
                <w:rFonts w:eastAsia="Palatino" w:cs="Palatino"/>
                <w:color w:val="000000" w:themeColor="text1"/>
                <w:lang w:bidi="en-US"/>
              </w:rPr>
              <w:t>In-Class Reading: pp. 91-99</w:t>
            </w:r>
          </w:p>
          <w:p w:rsidR="002B3A06" w:rsidRDefault="002B3A06" w:rsidP="001E1C53">
            <w:pPr>
              <w:rPr>
                <w:rFonts w:eastAsia="Palatino" w:cs="Palatino"/>
                <w:color w:val="000000" w:themeColor="text1"/>
                <w:lang w:bidi="en-US"/>
              </w:rPr>
            </w:pPr>
            <w:r>
              <w:rPr>
                <w:rFonts w:eastAsia="Palatino" w:cs="Palatino"/>
                <w:color w:val="000000" w:themeColor="text1"/>
                <w:lang w:bidi="en-US"/>
              </w:rPr>
              <w:t>Rousseau</w:t>
            </w:r>
          </w:p>
          <w:p w:rsidR="002B3A06" w:rsidRPr="00582876" w:rsidRDefault="002B3A06" w:rsidP="001E1C53">
            <w:pPr>
              <w:rPr>
                <w:rFonts w:eastAsia="Palatino" w:cs="Palatino"/>
                <w:b/>
                <w:color w:val="000000" w:themeColor="text1"/>
                <w:lang w:bidi="en-US"/>
              </w:rPr>
            </w:pPr>
          </w:p>
        </w:tc>
        <w:tc>
          <w:tcPr>
            <w:tcW w:w="4608" w:type="dxa"/>
            <w:tcBorders>
              <w:bottom w:val="single" w:sz="4" w:space="0" w:color="auto"/>
            </w:tcBorders>
            <w:vAlign w:val="center"/>
          </w:tcPr>
          <w:p w:rsidR="002B3A06" w:rsidRDefault="002B3A06" w:rsidP="001E1C53">
            <w:pPr>
              <w:rPr>
                <w:rFonts w:eastAsia="Palatino" w:cs="Palatino"/>
                <w:b/>
                <w:bCs/>
                <w:color w:val="000000" w:themeColor="text1"/>
                <w:lang w:bidi="en-US"/>
              </w:rPr>
            </w:pPr>
            <w:r>
              <w:rPr>
                <w:rFonts w:eastAsia="Palatino" w:cs="Palatino"/>
                <w:color w:val="000000" w:themeColor="text1"/>
                <w:lang w:bidi="en-US"/>
              </w:rPr>
              <w:t>-</w:t>
            </w:r>
          </w:p>
        </w:tc>
      </w:tr>
      <w:tr w:rsidR="002B3A06" w:rsidRPr="00030477" w:rsidTr="001E1C53">
        <w:tc>
          <w:tcPr>
            <w:tcW w:w="864" w:type="dxa"/>
            <w:shd w:val="clear" w:color="auto" w:fill="D9D9D9" w:themeFill="background1" w:themeFillShade="D9"/>
          </w:tcPr>
          <w:p w:rsidR="002B3A06" w:rsidRPr="00030477" w:rsidRDefault="002B3A06" w:rsidP="001E1C53"/>
        </w:tc>
        <w:tc>
          <w:tcPr>
            <w:tcW w:w="864" w:type="dxa"/>
            <w:shd w:val="clear" w:color="auto" w:fill="D9D9D9" w:themeFill="background1" w:themeFillShade="D9"/>
          </w:tcPr>
          <w:p w:rsidR="002B3A06" w:rsidRDefault="002B3A06" w:rsidP="001E1C53">
            <w:r>
              <w:t>25-29</w:t>
            </w:r>
          </w:p>
        </w:tc>
        <w:tc>
          <w:tcPr>
            <w:tcW w:w="4608" w:type="dxa"/>
            <w:shd w:val="clear" w:color="auto" w:fill="D9D9D9" w:themeFill="background1" w:themeFillShade="D9"/>
          </w:tcPr>
          <w:p w:rsidR="002B3A06" w:rsidRPr="38B5908E" w:rsidRDefault="002B3A06" w:rsidP="001E1C53">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 Thanksgiving Break ***</w:t>
            </w:r>
          </w:p>
        </w:tc>
        <w:tc>
          <w:tcPr>
            <w:tcW w:w="4608" w:type="dxa"/>
            <w:shd w:val="clear" w:color="auto" w:fill="D9D9D9" w:themeFill="background1" w:themeFillShade="D9"/>
          </w:tcPr>
          <w:p w:rsidR="002B3A06" w:rsidRDefault="002B3A06" w:rsidP="001E1C53">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Film: The Queen of Versailles (2012) - PG</w:t>
            </w:r>
          </w:p>
          <w:p w:rsidR="002B3A06" w:rsidRDefault="002B3A06" w:rsidP="001E1C53">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Film: Inside Job (2010) – PG-13</w:t>
            </w:r>
          </w:p>
          <w:p w:rsidR="002B3A06" w:rsidRDefault="002B3A06" w:rsidP="001E1C53">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Film: The Big Short (2015) – R</w:t>
            </w:r>
          </w:p>
          <w:p w:rsidR="002B3A06" w:rsidRDefault="002B3A06" w:rsidP="001E1C53">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Film: 99 Homes (2015) – R</w:t>
            </w:r>
          </w:p>
          <w:p w:rsidR="002B3A06" w:rsidRPr="38B5908E" w:rsidRDefault="002B3A06" w:rsidP="001E1C53">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Film: Margin Call (2011) – R</w:t>
            </w:r>
            <w:r>
              <w:rPr>
                <w:rFonts w:eastAsia="Palatino" w:cs="Palatino"/>
                <w:color w:val="000000" w:themeColor="text1"/>
                <w:lang w:bidi="en-US"/>
              </w:rPr>
              <w:br/>
            </w:r>
            <w:r>
              <w:rPr>
                <w:rFonts w:eastAsia="Palatino" w:cs="Palatino"/>
                <w:color w:val="000000" w:themeColor="text1"/>
                <w:lang w:bidi="en-US"/>
              </w:rPr>
              <w:br/>
            </w:r>
            <w:r w:rsidRPr="007F5502">
              <w:rPr>
                <w:rFonts w:eastAsia="Palatino" w:cs="Palatino"/>
                <w:b/>
                <w:color w:val="000000" w:themeColor="text1"/>
                <w:lang w:bidi="en-US"/>
              </w:rPr>
              <w:t>Required: 1 Film Review (20 pts.) + 1 other accepted for Extra Credit (10 pts.)</w:t>
            </w:r>
          </w:p>
        </w:tc>
      </w:tr>
      <w:tr w:rsidR="002B3A06" w:rsidRPr="00030477" w:rsidTr="001E1C53">
        <w:tc>
          <w:tcPr>
            <w:tcW w:w="864" w:type="dxa"/>
          </w:tcPr>
          <w:p w:rsidR="002B3A06" w:rsidRPr="00C91117" w:rsidRDefault="002B3A06" w:rsidP="001E1C53">
            <w:pPr>
              <w:rPr>
                <w:b/>
                <w:u w:val="single"/>
              </w:rPr>
            </w:pPr>
            <w:r w:rsidRPr="00C91117">
              <w:rPr>
                <w:b/>
                <w:u w:val="single"/>
              </w:rPr>
              <w:t>Dec.</w:t>
            </w:r>
          </w:p>
          <w:p w:rsidR="002B3A06" w:rsidRDefault="002B3A06" w:rsidP="001E1C53">
            <w:r>
              <w:t>464.1</w:t>
            </w:r>
          </w:p>
          <w:p w:rsidR="002B3A06" w:rsidRDefault="002B3A06" w:rsidP="001E1C53">
            <w:r>
              <w:t>467.1</w:t>
            </w:r>
          </w:p>
          <w:p w:rsidR="002B3A06" w:rsidRDefault="002B3A06" w:rsidP="001E1C53">
            <w:r>
              <w:t>467.2</w:t>
            </w:r>
          </w:p>
          <w:p w:rsidR="002B3A06" w:rsidRDefault="002B3A06" w:rsidP="001E1C53">
            <w:r>
              <w:t>467.3</w:t>
            </w:r>
          </w:p>
          <w:p w:rsidR="002B3A06" w:rsidRPr="00030477" w:rsidRDefault="002B3A06" w:rsidP="001E1C53">
            <w:r>
              <w:t>467.4</w:t>
            </w:r>
          </w:p>
        </w:tc>
        <w:tc>
          <w:tcPr>
            <w:tcW w:w="864" w:type="dxa"/>
          </w:tcPr>
          <w:p w:rsidR="002B3A06" w:rsidRPr="00CB60A3" w:rsidRDefault="002B3A06" w:rsidP="001E1C53">
            <w:proofErr w:type="gramStart"/>
            <w:r>
              <w:t>2  M</w:t>
            </w:r>
            <w:proofErr w:type="gramEnd"/>
          </w:p>
        </w:tc>
        <w:tc>
          <w:tcPr>
            <w:tcW w:w="4608" w:type="dxa"/>
            <w:vAlign w:val="center"/>
          </w:tcPr>
          <w:p w:rsidR="002B3A06" w:rsidRDefault="002B3A06" w:rsidP="001E1C53">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Q: Varoufakis pp. 91-99</w:t>
            </w:r>
          </w:p>
          <w:p w:rsidR="002B3A06" w:rsidRPr="38B5908E" w:rsidRDefault="002B3A06" w:rsidP="001E1C53">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American Aristocracy – Deep Dive</w:t>
            </w:r>
          </w:p>
        </w:tc>
        <w:tc>
          <w:tcPr>
            <w:tcW w:w="4608" w:type="dxa"/>
            <w:vAlign w:val="center"/>
          </w:tcPr>
          <w:p w:rsidR="002B3A06" w:rsidRPr="007F5502" w:rsidRDefault="002B3A06" w:rsidP="001E1C53">
            <w:pPr>
              <w:widowControl w:val="0"/>
              <w:autoSpaceDE w:val="0"/>
              <w:autoSpaceDN w:val="0"/>
              <w:adjustRightInd w:val="0"/>
              <w:rPr>
                <w:rFonts w:eastAsia="Palatino" w:cs="Palatino"/>
                <w:b/>
                <w:color w:val="000000" w:themeColor="text1"/>
                <w:lang w:bidi="en-US"/>
              </w:rPr>
            </w:pPr>
            <w:r w:rsidRPr="007F5502">
              <w:rPr>
                <w:rFonts w:eastAsia="Palatino" w:cs="Palatino"/>
                <w:b/>
                <w:color w:val="000000" w:themeColor="text1"/>
                <w:lang w:bidi="en-US"/>
              </w:rPr>
              <w:t>Turn in Required Film Review</w:t>
            </w:r>
          </w:p>
          <w:p w:rsidR="002B3A06" w:rsidRPr="38B5908E" w:rsidRDefault="002B3A06" w:rsidP="001E1C53">
            <w:pPr>
              <w:widowControl w:val="0"/>
              <w:autoSpaceDE w:val="0"/>
              <w:autoSpaceDN w:val="0"/>
              <w:adjustRightInd w:val="0"/>
              <w:rPr>
                <w:rFonts w:eastAsia="Palatino" w:cs="Palatino"/>
                <w:lang w:bidi="en-US"/>
              </w:rPr>
            </w:pPr>
            <w:r>
              <w:rPr>
                <w:rFonts w:eastAsia="Palatino" w:cs="Palatino"/>
                <w:color w:val="000000" w:themeColor="text1"/>
                <w:lang w:bidi="en-US"/>
              </w:rPr>
              <w:t>(</w:t>
            </w:r>
            <w:proofErr w:type="gramStart"/>
            <w:r>
              <w:rPr>
                <w:rFonts w:eastAsia="Palatino" w:cs="Palatino"/>
                <w:color w:val="000000" w:themeColor="text1"/>
                <w:lang w:bidi="en-US"/>
              </w:rPr>
              <w:t>see</w:t>
            </w:r>
            <w:proofErr w:type="gramEnd"/>
            <w:r>
              <w:rPr>
                <w:rFonts w:eastAsia="Palatino" w:cs="Palatino"/>
                <w:color w:val="000000" w:themeColor="text1"/>
                <w:lang w:bidi="en-US"/>
              </w:rPr>
              <w:t xml:space="preserve"> above)</w:t>
            </w:r>
          </w:p>
        </w:tc>
      </w:tr>
      <w:tr w:rsidR="002B3A06" w:rsidRPr="00030477" w:rsidTr="001E1C53">
        <w:tc>
          <w:tcPr>
            <w:tcW w:w="864" w:type="dxa"/>
          </w:tcPr>
          <w:p w:rsidR="002B3A06" w:rsidRDefault="002B3A06" w:rsidP="001E1C53"/>
          <w:p w:rsidR="002B3A06" w:rsidRPr="00030477" w:rsidRDefault="002B3A06" w:rsidP="001E1C53">
            <w:r>
              <w:t>464.1</w:t>
            </w:r>
          </w:p>
        </w:tc>
        <w:tc>
          <w:tcPr>
            <w:tcW w:w="864" w:type="dxa"/>
          </w:tcPr>
          <w:p w:rsidR="002B3A06" w:rsidRDefault="002B3A06" w:rsidP="001E1C53">
            <w:proofErr w:type="gramStart"/>
            <w:r>
              <w:t>3  T</w:t>
            </w:r>
            <w:proofErr w:type="gramEnd"/>
          </w:p>
          <w:p w:rsidR="002B3A06" w:rsidRPr="00460B62" w:rsidRDefault="002B3A06" w:rsidP="001E1C53">
            <w:pPr>
              <w:rPr>
                <w:i/>
                <w:iCs/>
              </w:rPr>
            </w:pPr>
            <w:r w:rsidRPr="6820ECA5">
              <w:rPr>
                <w:i/>
                <w:iCs/>
              </w:rPr>
              <w:t>Late</w:t>
            </w:r>
          </w:p>
        </w:tc>
        <w:tc>
          <w:tcPr>
            <w:tcW w:w="4608" w:type="dxa"/>
            <w:vAlign w:val="center"/>
          </w:tcPr>
          <w:p w:rsidR="002B3A06" w:rsidRDefault="002B3A06" w:rsidP="001E1C53">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In-Class Reading: pp. 100-107</w:t>
            </w:r>
          </w:p>
          <w:p w:rsidR="002B3A06" w:rsidRPr="0026033E" w:rsidRDefault="002B3A06" w:rsidP="001E1C53">
            <w:pPr>
              <w:widowControl w:val="0"/>
              <w:autoSpaceDE w:val="0"/>
              <w:autoSpaceDN w:val="0"/>
              <w:adjustRightInd w:val="0"/>
              <w:rPr>
                <w:rFonts w:cs="Tahoma"/>
                <w:color w:val="000000"/>
                <w:szCs w:val="26"/>
                <w:u w:val="single"/>
                <w:lang w:bidi="en-US"/>
              </w:rPr>
            </w:pPr>
            <w:r>
              <w:rPr>
                <w:rFonts w:eastAsia="Palatino" w:cs="Palatino"/>
                <w:color w:val="000000" w:themeColor="text1"/>
                <w:lang w:bidi="en-US"/>
              </w:rPr>
              <w:t>Self-Fulfilling Prophecy</w:t>
            </w:r>
          </w:p>
        </w:tc>
        <w:tc>
          <w:tcPr>
            <w:tcW w:w="4608" w:type="dxa"/>
            <w:vAlign w:val="center"/>
          </w:tcPr>
          <w:p w:rsidR="002B3A06" w:rsidRPr="00030477" w:rsidRDefault="002B3A06" w:rsidP="001E1C53">
            <w:r>
              <w:rPr>
                <w:rFonts w:eastAsia="Palatino" w:cs="Palatino"/>
                <w:color w:val="000000" w:themeColor="text1"/>
                <w:lang w:bidi="en-US"/>
              </w:rPr>
              <w:t>-</w:t>
            </w:r>
          </w:p>
        </w:tc>
      </w:tr>
      <w:tr w:rsidR="002B3A06" w:rsidRPr="00030477" w:rsidTr="001E1C53">
        <w:tc>
          <w:tcPr>
            <w:tcW w:w="864" w:type="dxa"/>
          </w:tcPr>
          <w:p w:rsidR="002B3A06" w:rsidRDefault="002B3A06" w:rsidP="001E1C53"/>
          <w:p w:rsidR="002B3A06" w:rsidRPr="00030477" w:rsidRDefault="002B3A06" w:rsidP="001E1C53">
            <w:r>
              <w:t>473.3</w:t>
            </w:r>
          </w:p>
        </w:tc>
        <w:tc>
          <w:tcPr>
            <w:tcW w:w="864" w:type="dxa"/>
          </w:tcPr>
          <w:p w:rsidR="002B3A06" w:rsidRPr="00030477" w:rsidRDefault="002B3A06" w:rsidP="001E1C53">
            <w:proofErr w:type="gramStart"/>
            <w:r>
              <w:t>4  W</w:t>
            </w:r>
            <w:proofErr w:type="gramEnd"/>
          </w:p>
        </w:tc>
        <w:tc>
          <w:tcPr>
            <w:tcW w:w="4608" w:type="dxa"/>
            <w:vAlign w:val="center"/>
          </w:tcPr>
          <w:p w:rsidR="002B3A06" w:rsidRDefault="002B3A06" w:rsidP="001E1C53">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Q: Varoufakis pp. 100-107</w:t>
            </w:r>
          </w:p>
          <w:p w:rsidR="002B3A06" w:rsidRDefault="002B3A06" w:rsidP="001E1C53">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Ideology and Boosterism</w:t>
            </w:r>
          </w:p>
          <w:p w:rsidR="002B3A06" w:rsidRDefault="002B3A06" w:rsidP="001E1C53">
            <w:pPr>
              <w:widowControl w:val="0"/>
              <w:autoSpaceDE w:val="0"/>
              <w:autoSpaceDN w:val="0"/>
              <w:adjustRightInd w:val="0"/>
              <w:rPr>
                <w:rFonts w:eastAsia="Palatino" w:cs="Palatino"/>
                <w:color w:val="000000" w:themeColor="text1"/>
                <w:lang w:bidi="en-US"/>
              </w:rPr>
            </w:pPr>
          </w:p>
          <w:p w:rsidR="002B3A06" w:rsidRPr="00F26C6A" w:rsidRDefault="002B3A06" w:rsidP="001E1C53">
            <w:pPr>
              <w:widowControl w:val="0"/>
              <w:autoSpaceDE w:val="0"/>
              <w:autoSpaceDN w:val="0"/>
              <w:adjustRightInd w:val="0"/>
              <w:rPr>
                <w:rFonts w:eastAsia="Palatino" w:cs="Palatino"/>
                <w:b/>
                <w:color w:val="000000" w:themeColor="text1"/>
                <w:lang w:bidi="en-US"/>
              </w:rPr>
            </w:pPr>
            <w:r w:rsidRPr="00F26C6A">
              <w:rPr>
                <w:rFonts w:eastAsia="Palatino" w:cs="Palatino"/>
                <w:b/>
                <w:color w:val="000000" w:themeColor="text1"/>
                <w:lang w:bidi="en-US"/>
              </w:rPr>
              <w:t>Textbook Analysis #2</w:t>
            </w:r>
          </w:p>
        </w:tc>
        <w:tc>
          <w:tcPr>
            <w:tcW w:w="4608" w:type="dxa"/>
            <w:vAlign w:val="center"/>
          </w:tcPr>
          <w:p w:rsidR="002B3A06" w:rsidRPr="003179A3" w:rsidRDefault="002B3A06" w:rsidP="001E1C53">
            <w:pPr>
              <w:rPr>
                <w:b/>
              </w:rPr>
            </w:pPr>
            <w:r w:rsidRPr="5A805C6C">
              <w:rPr>
                <w:rFonts w:eastAsia="Palatino" w:cs="Palatino"/>
              </w:rPr>
              <w:t xml:space="preserve">John Benjamin: “Business Class” in </w:t>
            </w:r>
            <w:r w:rsidRPr="5A805C6C">
              <w:rPr>
                <w:rFonts w:eastAsia="Palatino" w:cs="Palatino"/>
                <w:u w:val="single"/>
              </w:rPr>
              <w:t>The New Republic</w:t>
            </w:r>
            <w:r w:rsidRPr="5A805C6C">
              <w:rPr>
                <w:rFonts w:eastAsia="Palatino" w:cs="Palatino"/>
              </w:rPr>
              <w:t xml:space="preserve"> (2018) </w:t>
            </w:r>
            <w:r>
              <w:br/>
            </w:r>
            <w:hyperlink r:id="rId30">
              <w:r w:rsidRPr="5A805C6C">
                <w:rPr>
                  <w:rStyle w:val="Hyperlink"/>
                  <w:rFonts w:eastAsia="Palatino" w:cs="Palatino"/>
                </w:rPr>
                <w:t>https://newrepublic.com/article/148368/ideology-business-school</w:t>
              </w:r>
            </w:hyperlink>
          </w:p>
        </w:tc>
      </w:tr>
      <w:tr w:rsidR="002B3A06" w:rsidTr="001E1C53">
        <w:tc>
          <w:tcPr>
            <w:tcW w:w="864" w:type="dxa"/>
          </w:tcPr>
          <w:p w:rsidR="002B3A06" w:rsidRDefault="002B3A06" w:rsidP="001E1C53">
            <w:r>
              <w:t>464.2</w:t>
            </w:r>
          </w:p>
          <w:p w:rsidR="002B3A06" w:rsidRDefault="002B3A06" w:rsidP="001E1C53">
            <w:r>
              <w:t>467.5</w:t>
            </w:r>
          </w:p>
          <w:p w:rsidR="002B3A06" w:rsidRDefault="002B3A06" w:rsidP="001E1C53">
            <w:r>
              <w:t>467.6</w:t>
            </w:r>
          </w:p>
          <w:p w:rsidR="002B3A06" w:rsidRDefault="002B3A06" w:rsidP="001E1C53">
            <w:r>
              <w:t>471.2</w:t>
            </w:r>
          </w:p>
          <w:p w:rsidR="002B3A06" w:rsidRDefault="002B3A06" w:rsidP="001E1C53">
            <w:r>
              <w:t>471.3471.4</w:t>
            </w:r>
          </w:p>
          <w:p w:rsidR="002B3A06" w:rsidRPr="00030477" w:rsidRDefault="002B3A06" w:rsidP="001E1C53">
            <w:r>
              <w:t>473.1</w:t>
            </w:r>
          </w:p>
        </w:tc>
        <w:tc>
          <w:tcPr>
            <w:tcW w:w="864" w:type="dxa"/>
          </w:tcPr>
          <w:p w:rsidR="002B3A06" w:rsidRPr="00030477" w:rsidRDefault="002B3A06" w:rsidP="001E1C53">
            <w:proofErr w:type="gramStart"/>
            <w:r>
              <w:t>5  Th</w:t>
            </w:r>
            <w:proofErr w:type="gramEnd"/>
          </w:p>
        </w:tc>
        <w:tc>
          <w:tcPr>
            <w:tcW w:w="4608" w:type="dxa"/>
            <w:vAlign w:val="center"/>
          </w:tcPr>
          <w:p w:rsidR="002B3A06" w:rsidRDefault="002B3A06" w:rsidP="001E1C53">
            <w:pPr>
              <w:rPr>
                <w:rFonts w:eastAsia="Palatino" w:cs="Palatino"/>
                <w:color w:val="000000" w:themeColor="text1"/>
                <w:lang w:bidi="en-US"/>
              </w:rPr>
            </w:pPr>
            <w:r>
              <w:rPr>
                <w:rFonts w:eastAsia="Palatino" w:cs="Palatino"/>
                <w:color w:val="000000" w:themeColor="text1"/>
                <w:lang w:bidi="en-US"/>
              </w:rPr>
              <w:t>In-Class Reading: pp. 135-148</w:t>
            </w:r>
          </w:p>
          <w:p w:rsidR="002B3A06" w:rsidRPr="00030477" w:rsidRDefault="002B3A06" w:rsidP="001E1C53">
            <w:r>
              <w:rPr>
                <w:rFonts w:eastAsia="Palatino" w:cs="Palatino"/>
                <w:color w:val="000000" w:themeColor="text1"/>
                <w:lang w:bidi="en-US"/>
              </w:rPr>
              <w:t>Currency, Scarcity, Inflation, and Deflation</w:t>
            </w:r>
          </w:p>
        </w:tc>
        <w:tc>
          <w:tcPr>
            <w:tcW w:w="4608" w:type="dxa"/>
            <w:vAlign w:val="center"/>
          </w:tcPr>
          <w:p w:rsidR="002B3A06" w:rsidRPr="00DF7F8E" w:rsidRDefault="002B3A06" w:rsidP="001E1C53">
            <w:pPr>
              <w:widowControl w:val="0"/>
              <w:autoSpaceDE w:val="0"/>
              <w:autoSpaceDN w:val="0"/>
              <w:adjustRightInd w:val="0"/>
              <w:rPr>
                <w:rFonts w:cs="Palatino-Roman"/>
                <w:color w:val="000000"/>
                <w:szCs w:val="32"/>
                <w:lang w:bidi="en-US"/>
              </w:rPr>
            </w:pPr>
            <w:r>
              <w:rPr>
                <w:rFonts w:eastAsia="Palatino" w:cs="Palatino"/>
                <w:color w:val="000000" w:themeColor="text1"/>
                <w:lang w:bidi="en-US"/>
              </w:rPr>
              <w:t>-</w:t>
            </w:r>
          </w:p>
        </w:tc>
      </w:tr>
      <w:tr w:rsidR="002B3A06" w:rsidTr="001E1C53">
        <w:tc>
          <w:tcPr>
            <w:tcW w:w="864" w:type="dxa"/>
          </w:tcPr>
          <w:p w:rsidR="002B3A06" w:rsidRDefault="002B3A06" w:rsidP="001E1C53"/>
          <w:p w:rsidR="002B3A06" w:rsidRDefault="002B3A06" w:rsidP="001E1C53">
            <w:r>
              <w:t>464.2</w:t>
            </w:r>
          </w:p>
          <w:p w:rsidR="002B3A06" w:rsidRDefault="002B3A06" w:rsidP="001E1C53">
            <w:r>
              <w:t>467.1</w:t>
            </w:r>
          </w:p>
          <w:p w:rsidR="002B3A06" w:rsidRDefault="002B3A06" w:rsidP="001E1C53">
            <w:r>
              <w:t>467.2</w:t>
            </w:r>
          </w:p>
          <w:p w:rsidR="002B3A06" w:rsidRDefault="002B3A06" w:rsidP="001E1C53">
            <w:r>
              <w:t>467.3</w:t>
            </w:r>
          </w:p>
          <w:p w:rsidR="002B3A06" w:rsidRDefault="002B3A06" w:rsidP="001E1C53">
            <w:r>
              <w:t>467.5</w:t>
            </w:r>
          </w:p>
          <w:p w:rsidR="002B3A06" w:rsidRDefault="002B3A06" w:rsidP="001E1C53">
            <w:r>
              <w:t>467.6</w:t>
            </w:r>
          </w:p>
          <w:p w:rsidR="002B3A06" w:rsidRDefault="002B3A06" w:rsidP="001E1C53">
            <w:r>
              <w:t>471.4</w:t>
            </w:r>
          </w:p>
          <w:p w:rsidR="002B3A06" w:rsidRDefault="002B3A06" w:rsidP="001E1C53">
            <w:r>
              <w:t>473.3</w:t>
            </w:r>
          </w:p>
          <w:p w:rsidR="002B3A06" w:rsidRDefault="002B3A06" w:rsidP="001E1C53">
            <w:r>
              <w:t>475.1</w:t>
            </w:r>
          </w:p>
          <w:p w:rsidR="002B3A06" w:rsidRDefault="002B3A06" w:rsidP="001E1C53">
            <w:r>
              <w:t>475.2</w:t>
            </w:r>
          </w:p>
          <w:p w:rsidR="002B3A06" w:rsidRPr="00030477" w:rsidRDefault="002B3A06" w:rsidP="001E1C53">
            <w:r>
              <w:t>475.3</w:t>
            </w:r>
          </w:p>
        </w:tc>
        <w:tc>
          <w:tcPr>
            <w:tcW w:w="864" w:type="dxa"/>
          </w:tcPr>
          <w:p w:rsidR="002B3A06" w:rsidRPr="00030477" w:rsidRDefault="002B3A06" w:rsidP="001E1C53">
            <w:proofErr w:type="gramStart"/>
            <w:r>
              <w:t>6  F</w:t>
            </w:r>
            <w:proofErr w:type="gramEnd"/>
          </w:p>
        </w:tc>
        <w:tc>
          <w:tcPr>
            <w:tcW w:w="4608" w:type="dxa"/>
            <w:vAlign w:val="center"/>
          </w:tcPr>
          <w:p w:rsidR="002B3A06" w:rsidRDefault="002B3A06" w:rsidP="001E1C53">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PQ: Varoufakis pp. 135-148</w:t>
            </w:r>
          </w:p>
          <w:p w:rsidR="002B3A06" w:rsidRDefault="002B3A06" w:rsidP="001E1C53">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Who Benefits? Who Tells the Story?</w:t>
            </w:r>
          </w:p>
          <w:p w:rsidR="002B3A06" w:rsidRDefault="002B3A06" w:rsidP="001E1C53">
            <w:pPr>
              <w:widowControl w:val="0"/>
              <w:autoSpaceDE w:val="0"/>
              <w:autoSpaceDN w:val="0"/>
              <w:adjustRightInd w:val="0"/>
              <w:rPr>
                <w:rFonts w:eastAsia="Palatino" w:cs="Palatino"/>
                <w:color w:val="000000" w:themeColor="text1"/>
                <w:lang w:bidi="en-US"/>
              </w:rPr>
            </w:pPr>
          </w:p>
          <w:p w:rsidR="002B3A06" w:rsidRPr="00F26C6A" w:rsidRDefault="002B3A06" w:rsidP="001E1C53">
            <w:pPr>
              <w:widowControl w:val="0"/>
              <w:autoSpaceDE w:val="0"/>
              <w:autoSpaceDN w:val="0"/>
              <w:adjustRightInd w:val="0"/>
              <w:rPr>
                <w:rFonts w:eastAsia="Palatino" w:cs="Palatino"/>
                <w:b/>
                <w:color w:val="000000" w:themeColor="text1"/>
                <w:lang w:bidi="en-US"/>
              </w:rPr>
            </w:pPr>
            <w:r w:rsidRPr="00F26C6A">
              <w:rPr>
                <w:rFonts w:eastAsia="Palatino" w:cs="Palatino"/>
                <w:b/>
                <w:color w:val="000000" w:themeColor="text1"/>
                <w:lang w:bidi="en-US"/>
              </w:rPr>
              <w:t>Debate: $15 - Minimum Wage: Good or Bad for Society?</w:t>
            </w:r>
          </w:p>
        </w:tc>
        <w:tc>
          <w:tcPr>
            <w:tcW w:w="4608" w:type="dxa"/>
            <w:vAlign w:val="center"/>
          </w:tcPr>
          <w:p w:rsidR="002B3A06" w:rsidRDefault="002B3A06" w:rsidP="001E1C53">
            <w:pPr>
              <w:rPr>
                <w:rFonts w:eastAsia="Times New Roman"/>
              </w:rPr>
            </w:pPr>
            <w:r>
              <w:rPr>
                <w:rFonts w:eastAsia="Palatino" w:cs="Palatino"/>
                <w:color w:val="000000" w:themeColor="text1"/>
                <w:lang w:bidi="en-US"/>
              </w:rPr>
              <w:t xml:space="preserve">P1: John Phelan, “5 Reasons Raising the Minimum Wage is Bad Public Policy” in the </w:t>
            </w:r>
            <w:r w:rsidRPr="008E0895">
              <w:rPr>
                <w:rFonts w:eastAsia="Palatino" w:cs="Palatino"/>
                <w:color w:val="000000" w:themeColor="text1"/>
                <w:u w:val="single"/>
                <w:lang w:bidi="en-US"/>
              </w:rPr>
              <w:t>Foundation for Economic Freedom</w:t>
            </w:r>
            <w:r>
              <w:rPr>
                <w:rFonts w:eastAsia="Palatino" w:cs="Palatino"/>
                <w:color w:val="000000" w:themeColor="text1"/>
                <w:lang w:bidi="en-US"/>
              </w:rPr>
              <w:t xml:space="preserve"> (2019) </w:t>
            </w:r>
            <w:hyperlink r:id="rId31" w:history="1">
              <w:r>
                <w:rPr>
                  <w:rStyle w:val="Hyperlink"/>
                  <w:rFonts w:eastAsia="Times New Roman"/>
                </w:rPr>
                <w:t>https://fee.org/articles/5-reasons-raising-the-minimum-wage-is-bad-public-policy/</w:t>
              </w:r>
            </w:hyperlink>
          </w:p>
          <w:p w:rsidR="002B3A06" w:rsidRDefault="002B3A06" w:rsidP="001E1C53">
            <w:pPr>
              <w:rPr>
                <w:rFonts w:eastAsia="Palatino" w:cs="Palatino"/>
                <w:color w:val="000000" w:themeColor="text1"/>
                <w:lang w:bidi="en-US"/>
              </w:rPr>
            </w:pPr>
          </w:p>
          <w:p w:rsidR="002B3A06" w:rsidRDefault="002B3A06" w:rsidP="001E1C53">
            <w:pPr>
              <w:rPr>
                <w:rFonts w:eastAsia="Palatino" w:cs="Palatino"/>
                <w:color w:val="000000" w:themeColor="text1"/>
                <w:lang w:bidi="en-US"/>
              </w:rPr>
            </w:pPr>
            <w:r>
              <w:rPr>
                <w:rFonts w:eastAsia="Palatino" w:cs="Palatino"/>
                <w:color w:val="000000" w:themeColor="text1"/>
                <w:lang w:bidi="en-US"/>
              </w:rPr>
              <w:t xml:space="preserve">P2: Ben Zipperer, “Gradually raising the minimum wage to $15 would be good…” in the </w:t>
            </w:r>
            <w:r w:rsidRPr="004E6C2B">
              <w:rPr>
                <w:rFonts w:eastAsia="Palatino" w:cs="Palatino"/>
                <w:color w:val="000000" w:themeColor="text1"/>
                <w:u w:val="single"/>
                <w:lang w:bidi="en-US"/>
              </w:rPr>
              <w:t>Economic Policy Institute</w:t>
            </w:r>
            <w:r>
              <w:rPr>
                <w:rFonts w:eastAsia="Palatino" w:cs="Palatino"/>
                <w:color w:val="000000" w:themeColor="text1"/>
                <w:lang w:bidi="en-US"/>
              </w:rPr>
              <w:t xml:space="preserve"> (2019)</w:t>
            </w:r>
          </w:p>
          <w:p w:rsidR="002B3A06" w:rsidRPr="003F39EB" w:rsidRDefault="002B3A06" w:rsidP="001E1C53">
            <w:pPr>
              <w:rPr>
                <w:rFonts w:eastAsia="Times New Roman"/>
              </w:rPr>
            </w:pPr>
            <w:hyperlink r:id="rId32" w:history="1">
              <w:r>
                <w:rPr>
                  <w:rStyle w:val="Hyperlink"/>
                  <w:rFonts w:eastAsia="Times New Roman"/>
                </w:rPr>
                <w:t>https://www.epi.org/publication/minimum-wage-testimony-feb-2019/</w:t>
              </w:r>
            </w:hyperlink>
          </w:p>
        </w:tc>
      </w:tr>
      <w:tr w:rsidR="002B3A06" w:rsidTr="001E1C53">
        <w:tc>
          <w:tcPr>
            <w:tcW w:w="864" w:type="dxa"/>
          </w:tcPr>
          <w:p w:rsidR="002B3A06" w:rsidRDefault="002B3A06" w:rsidP="001E1C53">
            <w:r>
              <w:t>464.3</w:t>
            </w:r>
          </w:p>
          <w:p w:rsidR="002B3A06" w:rsidRDefault="002B3A06" w:rsidP="001E1C53">
            <w:r>
              <w:t>467.1</w:t>
            </w:r>
          </w:p>
          <w:p w:rsidR="002B3A06" w:rsidRDefault="002B3A06" w:rsidP="001E1C53">
            <w:r>
              <w:t>467.2</w:t>
            </w:r>
          </w:p>
          <w:p w:rsidR="002B3A06" w:rsidRDefault="002B3A06" w:rsidP="001E1C53">
            <w:r>
              <w:t>467.5</w:t>
            </w:r>
          </w:p>
          <w:p w:rsidR="002B3A06" w:rsidRDefault="002B3A06" w:rsidP="001E1C53">
            <w:r>
              <w:t>467.6</w:t>
            </w:r>
          </w:p>
        </w:tc>
        <w:tc>
          <w:tcPr>
            <w:tcW w:w="864" w:type="dxa"/>
          </w:tcPr>
          <w:p w:rsidR="002B3A06" w:rsidRDefault="002B3A06" w:rsidP="001E1C53">
            <w:r>
              <w:t>9 M</w:t>
            </w:r>
          </w:p>
        </w:tc>
        <w:tc>
          <w:tcPr>
            <w:tcW w:w="4608" w:type="dxa"/>
            <w:vAlign w:val="center"/>
          </w:tcPr>
          <w:p w:rsidR="002B3A06" w:rsidRDefault="002B3A06" w:rsidP="001E1C53">
            <w:pPr>
              <w:rPr>
                <w:rFonts w:eastAsia="Palatino" w:cs="Palatino"/>
                <w:color w:val="000000" w:themeColor="text1"/>
                <w:lang w:bidi="en-US"/>
              </w:rPr>
            </w:pPr>
            <w:r>
              <w:rPr>
                <w:rFonts w:eastAsia="Palatino" w:cs="Palatino"/>
                <w:color w:val="000000" w:themeColor="text1"/>
                <w:lang w:bidi="en-US"/>
              </w:rPr>
              <w:t>In-Class Reading: pp. 148-163</w:t>
            </w:r>
          </w:p>
          <w:p w:rsidR="002B3A06" w:rsidRDefault="002B3A06" w:rsidP="001E1C53">
            <w:r>
              <w:rPr>
                <w:rFonts w:eastAsia="Palatino" w:cs="Palatino"/>
                <w:color w:val="000000" w:themeColor="text1"/>
                <w:lang w:bidi="en-US"/>
              </w:rPr>
              <w:t>Political Money</w:t>
            </w:r>
          </w:p>
        </w:tc>
        <w:tc>
          <w:tcPr>
            <w:tcW w:w="4608" w:type="dxa"/>
            <w:vAlign w:val="center"/>
          </w:tcPr>
          <w:p w:rsidR="002B3A06" w:rsidRPr="0041276D" w:rsidRDefault="002B3A06" w:rsidP="001E1C53">
            <w:pPr>
              <w:rPr>
                <w:rFonts w:eastAsia="Palatino" w:cs="Palatino"/>
                <w:color w:val="000000" w:themeColor="text1"/>
                <w:lang w:bidi="en-US"/>
              </w:rPr>
            </w:pPr>
            <w:r>
              <w:rPr>
                <w:rFonts w:eastAsia="Palatino" w:cs="Palatino"/>
                <w:color w:val="000000" w:themeColor="text1"/>
                <w:lang w:bidi="en-US"/>
              </w:rPr>
              <w:t>-</w:t>
            </w:r>
          </w:p>
        </w:tc>
      </w:tr>
      <w:tr w:rsidR="002B3A06" w:rsidTr="001E1C53">
        <w:tc>
          <w:tcPr>
            <w:tcW w:w="864" w:type="dxa"/>
          </w:tcPr>
          <w:p w:rsidR="002B3A06" w:rsidRDefault="002B3A06" w:rsidP="001E1C53">
            <w:r>
              <w:t>464.3</w:t>
            </w:r>
          </w:p>
          <w:p w:rsidR="002B3A06" w:rsidRDefault="002B3A06" w:rsidP="001E1C53">
            <w:r>
              <w:t>467.1</w:t>
            </w:r>
          </w:p>
          <w:p w:rsidR="002B3A06" w:rsidRDefault="002B3A06" w:rsidP="001E1C53">
            <w:r>
              <w:t>467.2</w:t>
            </w:r>
          </w:p>
          <w:p w:rsidR="002B3A06" w:rsidRDefault="002B3A06" w:rsidP="001E1C53">
            <w:r>
              <w:t>467.5</w:t>
            </w:r>
          </w:p>
          <w:p w:rsidR="002B3A06" w:rsidRDefault="002B3A06" w:rsidP="001E1C53">
            <w:r>
              <w:t>467.6</w:t>
            </w:r>
          </w:p>
        </w:tc>
        <w:tc>
          <w:tcPr>
            <w:tcW w:w="864" w:type="dxa"/>
          </w:tcPr>
          <w:p w:rsidR="002B3A06" w:rsidRDefault="002B3A06" w:rsidP="001E1C53">
            <w:r>
              <w:t>10 T</w:t>
            </w:r>
          </w:p>
          <w:p w:rsidR="002B3A06" w:rsidRPr="00460B62" w:rsidRDefault="002B3A06" w:rsidP="001E1C53">
            <w:pPr>
              <w:rPr>
                <w:i/>
              </w:rPr>
            </w:pPr>
            <w:r w:rsidRPr="00AF129E">
              <w:rPr>
                <w:i/>
              </w:rPr>
              <w:t>Late</w:t>
            </w:r>
          </w:p>
        </w:tc>
        <w:tc>
          <w:tcPr>
            <w:tcW w:w="4608" w:type="dxa"/>
            <w:vAlign w:val="center"/>
          </w:tcPr>
          <w:p w:rsidR="002B3A06" w:rsidRDefault="002B3A06" w:rsidP="001E1C53">
            <w:pPr>
              <w:rPr>
                <w:rFonts w:eastAsia="Palatino" w:cs="Palatino"/>
                <w:color w:val="000000" w:themeColor="text1"/>
                <w:lang w:bidi="en-US"/>
              </w:rPr>
            </w:pPr>
            <w:r>
              <w:rPr>
                <w:rFonts w:eastAsia="Palatino" w:cs="Palatino"/>
                <w:color w:val="000000" w:themeColor="text1"/>
                <w:lang w:bidi="en-US"/>
              </w:rPr>
              <w:t>Q: Varoufakis pp. 148-163</w:t>
            </w:r>
          </w:p>
          <w:p w:rsidR="002B3A06" w:rsidRDefault="002B3A06" w:rsidP="001E1C53">
            <w:pPr>
              <w:rPr>
                <w:rFonts w:eastAsia="Palatino" w:cs="Palatino"/>
                <w:color w:val="000000" w:themeColor="text1"/>
                <w:lang w:bidi="en-US"/>
              </w:rPr>
            </w:pPr>
            <w:r>
              <w:rPr>
                <w:rFonts w:eastAsia="Palatino" w:cs="Palatino"/>
                <w:color w:val="000000" w:themeColor="text1"/>
                <w:lang w:bidi="en-US"/>
              </w:rPr>
              <w:t>Impact of the Kochs and Why the Rich want to “Depoliticize” Economics</w:t>
            </w:r>
          </w:p>
          <w:p w:rsidR="002B3A06" w:rsidRDefault="002B3A06" w:rsidP="001E1C53">
            <w:pPr>
              <w:rPr>
                <w:rFonts w:eastAsia="Palatino" w:cs="Palatino"/>
                <w:color w:val="000000" w:themeColor="text1"/>
                <w:lang w:bidi="en-US"/>
              </w:rPr>
            </w:pPr>
          </w:p>
          <w:p w:rsidR="002B3A06" w:rsidRPr="00F26C6A" w:rsidRDefault="002B3A06" w:rsidP="001E1C53">
            <w:pPr>
              <w:rPr>
                <w:b/>
              </w:rPr>
            </w:pPr>
            <w:r>
              <w:rPr>
                <w:rFonts w:eastAsia="Palatino" w:cs="Palatino"/>
                <w:b/>
                <w:color w:val="000000" w:themeColor="text1"/>
                <w:lang w:bidi="en-US"/>
              </w:rPr>
              <w:t>Film: Years of Living Dangerously, Season 1, Episode 6</w:t>
            </w:r>
          </w:p>
        </w:tc>
        <w:tc>
          <w:tcPr>
            <w:tcW w:w="4608" w:type="dxa"/>
            <w:vAlign w:val="center"/>
          </w:tcPr>
          <w:p w:rsidR="002B3A06" w:rsidRPr="004E6C2B" w:rsidRDefault="002B3A06" w:rsidP="001E1C53">
            <w:pPr>
              <w:rPr>
                <w:rFonts w:eastAsia="Times New Roman"/>
              </w:rPr>
            </w:pPr>
            <w:r>
              <w:rPr>
                <w:rFonts w:eastAsia="Palatino" w:cs="Palatino"/>
                <w:color w:val="000000" w:themeColor="text1"/>
                <w:lang w:bidi="en-US"/>
              </w:rPr>
              <w:t xml:space="preserve">Jane Mayer, “’Kochland’ Examines the Koch Brothers…” in </w:t>
            </w:r>
            <w:r w:rsidRPr="004E6C2B">
              <w:rPr>
                <w:rFonts w:eastAsia="Palatino" w:cs="Palatino"/>
                <w:color w:val="000000" w:themeColor="text1"/>
                <w:u w:val="single"/>
                <w:lang w:bidi="en-US"/>
              </w:rPr>
              <w:t>The New Yorker</w:t>
            </w:r>
            <w:r>
              <w:rPr>
                <w:rFonts w:eastAsia="Palatino" w:cs="Palatino"/>
                <w:color w:val="000000" w:themeColor="text1"/>
                <w:lang w:bidi="en-US"/>
              </w:rPr>
              <w:t xml:space="preserve"> (2019) </w:t>
            </w:r>
            <w:hyperlink r:id="rId33" w:history="1">
              <w:r>
                <w:rPr>
                  <w:rStyle w:val="Hyperlink"/>
                  <w:rFonts w:eastAsia="Times New Roman"/>
                </w:rPr>
                <w:t>https://www.newyorker.com/news/daily-comment/kochland-examines-how-the-koch-brothers-made-their-fortune-and-the-influence-it-bought</w:t>
              </w:r>
            </w:hyperlink>
          </w:p>
        </w:tc>
      </w:tr>
      <w:tr w:rsidR="002B3A06" w:rsidTr="001E1C53">
        <w:tc>
          <w:tcPr>
            <w:tcW w:w="864" w:type="dxa"/>
          </w:tcPr>
          <w:p w:rsidR="002B3A06" w:rsidRDefault="002B3A06" w:rsidP="001E1C53">
            <w:r>
              <w:t>473.1473.3</w:t>
            </w:r>
          </w:p>
        </w:tc>
        <w:tc>
          <w:tcPr>
            <w:tcW w:w="864" w:type="dxa"/>
          </w:tcPr>
          <w:p w:rsidR="002B3A06" w:rsidRPr="00AF129E" w:rsidRDefault="002B3A06" w:rsidP="001E1C53">
            <w:pPr>
              <w:rPr>
                <w:i/>
              </w:rPr>
            </w:pPr>
            <w:r>
              <w:t>11 W</w:t>
            </w:r>
          </w:p>
        </w:tc>
        <w:tc>
          <w:tcPr>
            <w:tcW w:w="4608" w:type="dxa"/>
            <w:vAlign w:val="center"/>
          </w:tcPr>
          <w:p w:rsidR="002B3A06" w:rsidRDefault="002B3A06" w:rsidP="001E1C53">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In-Class Reading: pp. 165-175</w:t>
            </w:r>
          </w:p>
          <w:p w:rsidR="002B3A06" w:rsidRPr="003B76FD" w:rsidRDefault="002B3A06" w:rsidP="001E1C53">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Socialism &amp; the Tragedy of the Commons</w:t>
            </w:r>
          </w:p>
        </w:tc>
        <w:tc>
          <w:tcPr>
            <w:tcW w:w="4608" w:type="dxa"/>
            <w:vAlign w:val="center"/>
          </w:tcPr>
          <w:p w:rsidR="002B3A06" w:rsidRDefault="002B3A06" w:rsidP="001E1C53">
            <w:r>
              <w:rPr>
                <w:rFonts w:eastAsia="Palatino" w:cs="Palatino"/>
                <w:color w:val="000000" w:themeColor="text1"/>
                <w:lang w:bidi="en-US"/>
              </w:rPr>
              <w:t>-</w:t>
            </w:r>
          </w:p>
        </w:tc>
      </w:tr>
      <w:tr w:rsidR="002B3A06" w:rsidTr="001E1C53">
        <w:tc>
          <w:tcPr>
            <w:tcW w:w="864" w:type="dxa"/>
          </w:tcPr>
          <w:p w:rsidR="002B3A06" w:rsidRDefault="002B3A06" w:rsidP="001E1C53">
            <w:r>
              <w:t>473.1473.3</w:t>
            </w:r>
          </w:p>
          <w:p w:rsidR="002B3A06" w:rsidRDefault="002B3A06" w:rsidP="001E1C53">
            <w:r>
              <w:t>475.1</w:t>
            </w:r>
          </w:p>
          <w:p w:rsidR="002B3A06" w:rsidRDefault="002B3A06" w:rsidP="001E1C53">
            <w:r>
              <w:t>475.2</w:t>
            </w:r>
          </w:p>
          <w:p w:rsidR="002B3A06" w:rsidRDefault="002B3A06" w:rsidP="001E1C53">
            <w:r>
              <w:t>475.3</w:t>
            </w:r>
          </w:p>
        </w:tc>
        <w:tc>
          <w:tcPr>
            <w:tcW w:w="864" w:type="dxa"/>
          </w:tcPr>
          <w:p w:rsidR="002B3A06" w:rsidRDefault="002B3A06" w:rsidP="001E1C53">
            <w:r>
              <w:t>12 Th</w:t>
            </w:r>
          </w:p>
        </w:tc>
        <w:tc>
          <w:tcPr>
            <w:tcW w:w="4608" w:type="dxa"/>
            <w:vAlign w:val="center"/>
          </w:tcPr>
          <w:p w:rsidR="002B3A06" w:rsidRDefault="002B3A06" w:rsidP="001E1C53">
            <w:pPr>
              <w:rPr>
                <w:rFonts w:eastAsia="Palatino" w:cs="Palatino"/>
                <w:color w:val="000000" w:themeColor="text1"/>
                <w:lang w:bidi="en-US"/>
              </w:rPr>
            </w:pPr>
            <w:r>
              <w:rPr>
                <w:rFonts w:eastAsia="Palatino" w:cs="Palatino"/>
                <w:color w:val="000000" w:themeColor="text1"/>
                <w:lang w:bidi="en-US"/>
              </w:rPr>
              <w:t>Q: Varoufakis pp. 165-175</w:t>
            </w:r>
          </w:p>
          <w:p w:rsidR="002B3A06" w:rsidRDefault="002B3A06" w:rsidP="001E1C53">
            <w:pPr>
              <w:rPr>
                <w:rFonts w:eastAsia="Palatino" w:cs="Palatino"/>
                <w:color w:val="000000" w:themeColor="text1"/>
                <w:lang w:bidi="en-US"/>
              </w:rPr>
            </w:pPr>
            <w:r>
              <w:rPr>
                <w:rFonts w:eastAsia="Palatino" w:cs="Palatino"/>
                <w:color w:val="000000" w:themeColor="text1"/>
                <w:lang w:bidi="en-US"/>
              </w:rPr>
              <w:t>Rational Self-Interest</w:t>
            </w:r>
          </w:p>
          <w:p w:rsidR="002B3A06" w:rsidRDefault="002B3A06" w:rsidP="001E1C53">
            <w:pPr>
              <w:rPr>
                <w:rFonts w:eastAsia="Palatino" w:cs="Palatino"/>
                <w:color w:val="000000" w:themeColor="text1"/>
                <w:lang w:bidi="en-US"/>
              </w:rPr>
            </w:pPr>
          </w:p>
          <w:p w:rsidR="002B3A06" w:rsidRDefault="002B3A06" w:rsidP="001E1C53">
            <w:r>
              <w:rPr>
                <w:rFonts w:eastAsia="Palatino" w:cs="Palatino"/>
                <w:b/>
                <w:color w:val="000000" w:themeColor="text1"/>
                <w:lang w:bidi="en-US"/>
              </w:rPr>
              <w:t>Lecture: Tragedy of the Commons</w:t>
            </w:r>
          </w:p>
        </w:tc>
        <w:tc>
          <w:tcPr>
            <w:tcW w:w="4608" w:type="dxa"/>
            <w:vAlign w:val="center"/>
          </w:tcPr>
          <w:p w:rsidR="002B3A06" w:rsidRDefault="002B3A06" w:rsidP="001E1C53">
            <w:r>
              <w:rPr>
                <w:rFonts w:eastAsia="Palatino" w:cs="Palatino"/>
                <w:lang w:bidi="en-US"/>
              </w:rPr>
              <w:t>Garrett Hardin,</w:t>
            </w:r>
            <w:r w:rsidRPr="10E1FF00">
              <w:rPr>
                <w:rFonts w:eastAsia="Palatino" w:cs="Palatino"/>
                <w:lang w:bidi="en-US"/>
              </w:rPr>
              <w:t xml:space="preserve"> “Tragedy of the Commons” </w:t>
            </w:r>
            <w:r>
              <w:rPr>
                <w:rFonts w:eastAsia="Palatino" w:cs="Palatino"/>
                <w:lang w:bidi="en-US"/>
              </w:rPr>
              <w:t xml:space="preserve">in </w:t>
            </w:r>
            <w:r w:rsidRPr="004E6C2B">
              <w:rPr>
                <w:rFonts w:eastAsia="Palatino" w:cs="Palatino"/>
                <w:u w:val="single"/>
                <w:lang w:bidi="en-US"/>
              </w:rPr>
              <w:t>The Library of Economics and Liberty</w:t>
            </w:r>
            <w:r>
              <w:rPr>
                <w:rFonts w:eastAsia="Palatino" w:cs="Palatino"/>
                <w:lang w:bidi="en-US"/>
              </w:rPr>
              <w:t xml:space="preserve"> </w:t>
            </w:r>
            <w:r w:rsidRPr="10E1FF00">
              <w:rPr>
                <w:rFonts w:eastAsia="Palatino" w:cs="Palatino"/>
                <w:lang w:bidi="en-US"/>
              </w:rPr>
              <w:t xml:space="preserve">(1990) </w:t>
            </w:r>
            <w:hyperlink r:id="rId34">
              <w:r w:rsidRPr="10E1FF00">
                <w:rPr>
                  <w:rStyle w:val="Hyperlink"/>
                  <w:rFonts w:eastAsia="Palatino" w:cs="Palatino"/>
                  <w:lang w:bidi="en-US"/>
                </w:rPr>
                <w:t>http://www.econlib.org/library/Enc/TragedyoftheCommons.html</w:t>
              </w:r>
            </w:hyperlink>
          </w:p>
        </w:tc>
      </w:tr>
      <w:tr w:rsidR="002B3A06" w:rsidTr="001E1C53">
        <w:tc>
          <w:tcPr>
            <w:tcW w:w="864" w:type="dxa"/>
          </w:tcPr>
          <w:p w:rsidR="002B3A06" w:rsidRDefault="002B3A06" w:rsidP="001E1C53">
            <w:r>
              <w:t>467.1</w:t>
            </w:r>
          </w:p>
          <w:p w:rsidR="002B3A06" w:rsidRDefault="002B3A06" w:rsidP="001E1C53">
            <w:r>
              <w:t>467.2</w:t>
            </w:r>
          </w:p>
        </w:tc>
        <w:tc>
          <w:tcPr>
            <w:tcW w:w="864" w:type="dxa"/>
          </w:tcPr>
          <w:p w:rsidR="002B3A06" w:rsidRDefault="002B3A06" w:rsidP="001E1C53">
            <w:r>
              <w:t>13 F</w:t>
            </w:r>
          </w:p>
          <w:p w:rsidR="002B3A06" w:rsidRDefault="002B3A06" w:rsidP="001E1C53">
            <w:r w:rsidRPr="00AF129E">
              <w:rPr>
                <w:i/>
              </w:rPr>
              <w:t>Rally</w:t>
            </w:r>
          </w:p>
        </w:tc>
        <w:tc>
          <w:tcPr>
            <w:tcW w:w="4608" w:type="dxa"/>
            <w:vAlign w:val="center"/>
          </w:tcPr>
          <w:p w:rsidR="002B3A06" w:rsidRDefault="002B3A06" w:rsidP="001E1C53">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In-Class Reading: pp. 175-183</w:t>
            </w:r>
          </w:p>
          <w:p w:rsidR="002B3A06" w:rsidRPr="009D1ADF" w:rsidRDefault="002B3A06" w:rsidP="001E1C53">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Libertarianism</w:t>
            </w:r>
          </w:p>
        </w:tc>
        <w:tc>
          <w:tcPr>
            <w:tcW w:w="4608" w:type="dxa"/>
            <w:vAlign w:val="center"/>
          </w:tcPr>
          <w:p w:rsidR="002B3A06" w:rsidRPr="00333A07" w:rsidRDefault="002B3A06" w:rsidP="001E1C53">
            <w:pPr>
              <w:rPr>
                <w:rFonts w:eastAsia="Palatino" w:cs="Palatino"/>
                <w:b/>
                <w:bCs/>
                <w:color w:val="0000FF"/>
                <w:u w:val="single"/>
                <w:lang w:bidi="en-US"/>
              </w:rPr>
            </w:pPr>
            <w:r>
              <w:rPr>
                <w:rFonts w:eastAsia="Palatino" w:cs="Palatino"/>
                <w:color w:val="000000" w:themeColor="text1"/>
                <w:lang w:bidi="en-US"/>
              </w:rPr>
              <w:t>-</w:t>
            </w:r>
          </w:p>
        </w:tc>
      </w:tr>
      <w:tr w:rsidR="002B3A06" w:rsidTr="001E1C53">
        <w:tc>
          <w:tcPr>
            <w:tcW w:w="864" w:type="dxa"/>
          </w:tcPr>
          <w:p w:rsidR="002B3A06" w:rsidRDefault="002B3A06" w:rsidP="001E1C53"/>
          <w:p w:rsidR="002B3A06" w:rsidRDefault="002B3A06" w:rsidP="001E1C53">
            <w:r>
              <w:t>467.1</w:t>
            </w:r>
          </w:p>
        </w:tc>
        <w:tc>
          <w:tcPr>
            <w:tcW w:w="864" w:type="dxa"/>
          </w:tcPr>
          <w:p w:rsidR="002B3A06" w:rsidRPr="00AF129E" w:rsidRDefault="002B3A06" w:rsidP="001E1C53">
            <w:pPr>
              <w:rPr>
                <w:i/>
              </w:rPr>
            </w:pPr>
            <w:r>
              <w:t>16 M</w:t>
            </w:r>
          </w:p>
        </w:tc>
        <w:tc>
          <w:tcPr>
            <w:tcW w:w="4608" w:type="dxa"/>
            <w:vAlign w:val="center"/>
          </w:tcPr>
          <w:p w:rsidR="002B3A06" w:rsidRDefault="002B3A06" w:rsidP="001E1C53">
            <w:pPr>
              <w:rPr>
                <w:rFonts w:eastAsia="Palatino" w:cs="Palatino"/>
                <w:color w:val="000000" w:themeColor="text1"/>
                <w:lang w:bidi="en-US"/>
              </w:rPr>
            </w:pPr>
            <w:r>
              <w:rPr>
                <w:rFonts w:eastAsia="Palatino" w:cs="Palatino"/>
                <w:color w:val="000000" w:themeColor="text1"/>
                <w:lang w:bidi="en-US"/>
              </w:rPr>
              <w:t>PQ: Varoufakis pp. 175-183</w:t>
            </w:r>
          </w:p>
          <w:p w:rsidR="002B3A06" w:rsidRDefault="002B3A06" w:rsidP="001E1C53">
            <w:pPr>
              <w:rPr>
                <w:rFonts w:eastAsia="Palatino" w:cs="Palatino"/>
                <w:color w:val="000000" w:themeColor="text1"/>
                <w:lang w:bidi="en-US"/>
              </w:rPr>
            </w:pPr>
            <w:r>
              <w:rPr>
                <w:rFonts w:eastAsia="Palatino" w:cs="Palatino"/>
                <w:color w:val="000000" w:themeColor="text1"/>
                <w:lang w:bidi="en-US"/>
              </w:rPr>
              <w:t>Altruism and Objectivism</w:t>
            </w:r>
          </w:p>
          <w:p w:rsidR="002B3A06" w:rsidRDefault="002B3A06" w:rsidP="001E1C53">
            <w:pPr>
              <w:rPr>
                <w:rFonts w:eastAsia="Palatino" w:cs="Palatino"/>
                <w:color w:val="000000" w:themeColor="text1"/>
                <w:lang w:bidi="en-US"/>
              </w:rPr>
            </w:pPr>
          </w:p>
          <w:p w:rsidR="002B3A06" w:rsidRPr="001C5482" w:rsidRDefault="002B3A06" w:rsidP="001E1C53">
            <w:pPr>
              <w:rPr>
                <w:rFonts w:cs="Palatino-Roman"/>
                <w:b/>
                <w:bCs/>
                <w:color w:val="000000" w:themeColor="text1"/>
                <w:lang w:bidi="en-US"/>
              </w:rPr>
            </w:pPr>
            <w:r w:rsidRPr="007053B0">
              <w:rPr>
                <w:rFonts w:eastAsia="Palatino" w:cs="Palatino"/>
                <w:b/>
                <w:color w:val="000000" w:themeColor="text1"/>
                <w:lang w:bidi="en-US"/>
              </w:rPr>
              <w:t>Ayn Rand Video: “The Ethics of Altruism”</w:t>
            </w:r>
            <w:r>
              <w:br/>
            </w:r>
            <w:hyperlink r:id="rId35">
              <w:r w:rsidRPr="6820ECA5">
                <w:rPr>
                  <w:rStyle w:val="Hyperlink"/>
                  <w:rFonts w:eastAsia="Palatino" w:cs="Palatino"/>
                  <w:lang w:bidi="en-US"/>
                </w:rPr>
                <w:t>http://www.youtube.com/watch?v=51pMod2Aaso</w:t>
              </w:r>
            </w:hyperlink>
          </w:p>
        </w:tc>
        <w:tc>
          <w:tcPr>
            <w:tcW w:w="4608" w:type="dxa"/>
            <w:vAlign w:val="center"/>
          </w:tcPr>
          <w:p w:rsidR="002B3A06" w:rsidRPr="00D96F20" w:rsidRDefault="002B3A06" w:rsidP="001E1C53">
            <w:pPr>
              <w:rPr>
                <w:rFonts w:eastAsia="Palatino" w:cs="Palatino"/>
                <w:color w:val="000000" w:themeColor="text1"/>
                <w:lang w:bidi="en-US"/>
              </w:rPr>
            </w:pPr>
            <w:r>
              <w:rPr>
                <w:rFonts w:eastAsia="Palatino" w:cs="Palatino"/>
                <w:color w:val="000000" w:themeColor="text1"/>
                <w:lang w:bidi="en-US"/>
              </w:rPr>
              <w:t xml:space="preserve">P1: </w:t>
            </w:r>
            <w:r w:rsidRPr="00D96F20">
              <w:rPr>
                <w:rFonts w:eastAsia="Palatino" w:cs="Palatino"/>
                <w:color w:val="000000" w:themeColor="text1"/>
                <w:lang w:bidi="en-US"/>
              </w:rPr>
              <w:t xml:space="preserve">Andrew Van Dam, “It’s not just paychecks: The surprising society-wide benefits of raising the minimum wage” in the Washington Post (2019) </w:t>
            </w:r>
          </w:p>
          <w:p w:rsidR="002B3A06" w:rsidRPr="00D96F20" w:rsidRDefault="002B3A06" w:rsidP="001E1C53">
            <w:pPr>
              <w:rPr>
                <w:rFonts w:eastAsia="Palatino" w:cs="Palatino"/>
                <w:bCs/>
                <w:color w:val="0000FF"/>
                <w:u w:val="single"/>
                <w:lang w:bidi="en-US"/>
              </w:rPr>
            </w:pPr>
            <w:hyperlink r:id="rId36" w:history="1">
              <w:r w:rsidRPr="00D96F20">
                <w:rPr>
                  <w:rStyle w:val="Hyperlink"/>
                  <w:rFonts w:eastAsia="Palatino" w:cs="Palatino"/>
                  <w:bCs/>
                  <w:lang w:bidi="en-US"/>
                </w:rPr>
                <w:t>https://www.washingtonpost.com/business/2019/07/08/its-not-just-paychecks-surprising-society-wide-benefits-raising-minimum-wage/</w:t>
              </w:r>
            </w:hyperlink>
          </w:p>
          <w:p w:rsidR="002B3A06" w:rsidRDefault="002B3A06" w:rsidP="001E1C53">
            <w:pPr>
              <w:rPr>
                <w:rFonts w:eastAsia="Palatino" w:cs="Palatino"/>
                <w:color w:val="000000" w:themeColor="text1"/>
                <w:lang w:bidi="en-US"/>
              </w:rPr>
            </w:pPr>
          </w:p>
          <w:p w:rsidR="002B3A06" w:rsidRPr="00D96F20" w:rsidRDefault="002B3A06" w:rsidP="001E1C53">
            <w:pPr>
              <w:rPr>
                <w:rFonts w:eastAsia="Palatino" w:cs="Palatino"/>
                <w:color w:val="000000" w:themeColor="text1"/>
                <w:lang w:bidi="en-US"/>
              </w:rPr>
            </w:pPr>
            <w:r>
              <w:rPr>
                <w:rFonts w:eastAsia="Palatino" w:cs="Palatino"/>
                <w:color w:val="000000" w:themeColor="text1"/>
                <w:lang w:bidi="en-US"/>
              </w:rPr>
              <w:t xml:space="preserve">P2: Sheldon Richman, “The Minimum Wage: Bad for Low-Skilled Workers” in the </w:t>
            </w:r>
            <w:r w:rsidRPr="004E6C2B">
              <w:rPr>
                <w:rFonts w:eastAsia="Palatino" w:cs="Palatino"/>
                <w:color w:val="000000" w:themeColor="text1"/>
                <w:u w:val="single"/>
                <w:lang w:bidi="en-US"/>
              </w:rPr>
              <w:t>American Institute for Economic Research</w:t>
            </w:r>
            <w:r>
              <w:rPr>
                <w:rFonts w:eastAsia="Palatino" w:cs="Palatino"/>
                <w:color w:val="000000" w:themeColor="text1"/>
                <w:lang w:bidi="en-US"/>
              </w:rPr>
              <w:t xml:space="preserve"> (2017) </w:t>
            </w:r>
            <w:hyperlink r:id="rId37" w:history="1">
              <w:r>
                <w:rPr>
                  <w:rStyle w:val="Hyperlink"/>
                  <w:rFonts w:eastAsia="Times New Roman"/>
                </w:rPr>
                <w:t>https://www.aier.org/minimum-wage-bad-for-low-skilled-workers?gclid=EAIaIQobChMIqpu1mPme5AIVUR6tBh3jbABZEAAYAiAAEgLN6PD_BwE</w:t>
              </w:r>
            </w:hyperlink>
            <w:r w:rsidRPr="00D96F20">
              <w:rPr>
                <w:rFonts w:eastAsia="Palatino" w:cs="Palatino"/>
                <w:color w:val="000000" w:themeColor="text1"/>
                <w:lang w:bidi="en-US"/>
              </w:rPr>
              <w:t xml:space="preserve"> </w:t>
            </w:r>
          </w:p>
        </w:tc>
      </w:tr>
      <w:tr w:rsidR="002B3A06" w:rsidRPr="00030477" w:rsidTr="001E1C53">
        <w:tc>
          <w:tcPr>
            <w:tcW w:w="864" w:type="dxa"/>
          </w:tcPr>
          <w:p w:rsidR="002B3A06" w:rsidRDefault="002B3A06" w:rsidP="001E1C53">
            <w:r>
              <w:t>471.4</w:t>
            </w:r>
          </w:p>
          <w:p w:rsidR="002B3A06" w:rsidRPr="00030477" w:rsidRDefault="002B3A06" w:rsidP="001E1C53">
            <w:r>
              <w:t>475.3</w:t>
            </w:r>
          </w:p>
        </w:tc>
        <w:tc>
          <w:tcPr>
            <w:tcW w:w="864" w:type="dxa"/>
          </w:tcPr>
          <w:p w:rsidR="002B3A06" w:rsidRDefault="002B3A06" w:rsidP="001E1C53">
            <w:r>
              <w:t>17 T</w:t>
            </w:r>
          </w:p>
          <w:p w:rsidR="002B3A06" w:rsidRPr="00AF129E" w:rsidRDefault="002B3A06" w:rsidP="001E1C53">
            <w:pPr>
              <w:rPr>
                <w:i/>
              </w:rPr>
            </w:pPr>
            <w:r w:rsidRPr="00AF129E">
              <w:rPr>
                <w:i/>
              </w:rPr>
              <w:t>Late</w:t>
            </w:r>
          </w:p>
        </w:tc>
        <w:tc>
          <w:tcPr>
            <w:tcW w:w="4608" w:type="dxa"/>
            <w:vAlign w:val="center"/>
          </w:tcPr>
          <w:p w:rsidR="002B3A06" w:rsidRDefault="002B3A06" w:rsidP="001E1C53">
            <w:pPr>
              <w:rPr>
                <w:rFonts w:eastAsia="Palatino" w:cs="Palatino"/>
                <w:color w:val="000000" w:themeColor="text1"/>
                <w:lang w:bidi="en-US"/>
              </w:rPr>
            </w:pPr>
            <w:r>
              <w:rPr>
                <w:rFonts w:eastAsia="Palatino" w:cs="Palatino"/>
                <w:color w:val="000000" w:themeColor="text1"/>
                <w:lang w:bidi="en-US"/>
              </w:rPr>
              <w:t>In-Class Reading: pp. 185-199</w:t>
            </w:r>
          </w:p>
          <w:p w:rsidR="002B3A06" w:rsidRPr="00030477" w:rsidRDefault="002B3A06" w:rsidP="001E1C53">
            <w:r>
              <w:rPr>
                <w:rFonts w:eastAsia="Palatino" w:cs="Palatino"/>
                <w:color w:val="000000" w:themeColor="text1"/>
                <w:lang w:bidi="en-US"/>
              </w:rPr>
              <w:t>Action?</w:t>
            </w:r>
          </w:p>
        </w:tc>
        <w:tc>
          <w:tcPr>
            <w:tcW w:w="4608" w:type="dxa"/>
            <w:vAlign w:val="center"/>
          </w:tcPr>
          <w:p w:rsidR="002B3A06" w:rsidRPr="008D18B7" w:rsidRDefault="002B3A06" w:rsidP="001E1C53">
            <w:pPr>
              <w:widowControl w:val="0"/>
              <w:autoSpaceDE w:val="0"/>
              <w:autoSpaceDN w:val="0"/>
              <w:adjustRightInd w:val="0"/>
              <w:rPr>
                <w:rFonts w:ascii="Palatino-Roman" w:hAnsi="Palatino-Roman" w:cs="Palatino-Roman"/>
                <w:b/>
                <w:color w:val="000000" w:themeColor="text1"/>
                <w:szCs w:val="32"/>
                <w:lang w:bidi="en-US"/>
              </w:rPr>
            </w:pPr>
            <w:r>
              <w:rPr>
                <w:rFonts w:eastAsia="Palatino" w:cs="Palatino"/>
                <w:color w:val="000000" w:themeColor="text1"/>
                <w:lang w:bidi="en-US"/>
              </w:rPr>
              <w:t>-</w:t>
            </w:r>
          </w:p>
        </w:tc>
      </w:tr>
      <w:tr w:rsidR="002B3A06" w:rsidRPr="00030477" w:rsidTr="001E1C53">
        <w:tc>
          <w:tcPr>
            <w:tcW w:w="864" w:type="dxa"/>
          </w:tcPr>
          <w:p w:rsidR="002B3A06" w:rsidRDefault="002B3A06" w:rsidP="001E1C53"/>
          <w:p w:rsidR="002B3A06" w:rsidRDefault="002B3A06" w:rsidP="001E1C53">
            <w:r>
              <w:t>473.3</w:t>
            </w:r>
          </w:p>
          <w:p w:rsidR="002B3A06" w:rsidRPr="00030477" w:rsidRDefault="002B3A06" w:rsidP="001E1C53">
            <w:r>
              <w:t>475.3</w:t>
            </w:r>
          </w:p>
        </w:tc>
        <w:tc>
          <w:tcPr>
            <w:tcW w:w="864" w:type="dxa"/>
          </w:tcPr>
          <w:p w:rsidR="002B3A06" w:rsidRPr="00030477" w:rsidRDefault="002B3A06" w:rsidP="001E1C53">
            <w:r>
              <w:t>18 W</w:t>
            </w:r>
          </w:p>
        </w:tc>
        <w:tc>
          <w:tcPr>
            <w:tcW w:w="4608" w:type="dxa"/>
            <w:vAlign w:val="center"/>
          </w:tcPr>
          <w:p w:rsidR="002B3A06" w:rsidRDefault="002B3A06" w:rsidP="001E1C53">
            <w:pPr>
              <w:rPr>
                <w:rFonts w:eastAsia="Palatino" w:cs="Palatino"/>
                <w:color w:val="000000" w:themeColor="text1"/>
                <w:lang w:bidi="en-US"/>
              </w:rPr>
            </w:pPr>
            <w:r>
              <w:rPr>
                <w:rFonts w:eastAsia="Palatino" w:cs="Palatino"/>
                <w:color w:val="000000" w:themeColor="text1"/>
                <w:lang w:bidi="en-US"/>
              </w:rPr>
              <w:t>Q: Varoufakis pp. 185-199</w:t>
            </w:r>
          </w:p>
          <w:p w:rsidR="002B3A06" w:rsidRDefault="002B3A06" w:rsidP="001E1C53">
            <w:pPr>
              <w:rPr>
                <w:rFonts w:eastAsia="Palatino" w:cs="Palatino"/>
                <w:color w:val="000000" w:themeColor="text1"/>
                <w:lang w:bidi="en-US"/>
              </w:rPr>
            </w:pPr>
            <w:r>
              <w:rPr>
                <w:rFonts w:eastAsia="Palatino" w:cs="Palatino"/>
                <w:color w:val="000000" w:themeColor="text1"/>
                <w:lang w:bidi="en-US"/>
              </w:rPr>
              <w:t>Bulldoze the Business School</w:t>
            </w:r>
          </w:p>
          <w:p w:rsidR="002B3A06" w:rsidRDefault="002B3A06" w:rsidP="001E1C53">
            <w:pPr>
              <w:rPr>
                <w:rFonts w:eastAsia="Palatino" w:cs="Palatino"/>
                <w:color w:val="000000" w:themeColor="text1"/>
                <w:lang w:bidi="en-US"/>
              </w:rPr>
            </w:pPr>
          </w:p>
          <w:p w:rsidR="002B3A06" w:rsidRPr="00D15902" w:rsidRDefault="002B3A06" w:rsidP="001E1C53">
            <w:pPr>
              <w:rPr>
                <w:b/>
              </w:rPr>
            </w:pPr>
            <w:r w:rsidRPr="00F26C6A">
              <w:rPr>
                <w:rFonts w:eastAsia="Palatino" w:cs="Palatino"/>
                <w:b/>
                <w:color w:val="000000" w:themeColor="text1"/>
                <w:lang w:bidi="en-US"/>
              </w:rPr>
              <w:t xml:space="preserve">Activity: </w:t>
            </w:r>
            <w:r>
              <w:rPr>
                <w:rFonts w:eastAsia="Palatino" w:cs="Palatino"/>
                <w:b/>
                <w:color w:val="000000" w:themeColor="text1"/>
                <w:lang w:bidi="en-US"/>
              </w:rPr>
              <w:t>Business School Article Comparison</w:t>
            </w:r>
          </w:p>
        </w:tc>
        <w:tc>
          <w:tcPr>
            <w:tcW w:w="4608" w:type="dxa"/>
            <w:vAlign w:val="center"/>
          </w:tcPr>
          <w:p w:rsidR="002B3A06" w:rsidRDefault="002B3A06" w:rsidP="001E1C53">
            <w:pPr>
              <w:widowControl w:val="0"/>
              <w:autoSpaceDE w:val="0"/>
              <w:autoSpaceDN w:val="0"/>
              <w:adjustRightInd w:val="0"/>
              <w:rPr>
                <w:rFonts w:eastAsia="Palatino" w:cs="Palatino"/>
                <w:lang w:bidi="en-US"/>
              </w:rPr>
            </w:pPr>
            <w:r>
              <w:rPr>
                <w:rFonts w:eastAsia="Palatino" w:cs="Palatino"/>
                <w:lang w:bidi="en-US"/>
              </w:rPr>
              <w:t xml:space="preserve">P1: </w:t>
            </w:r>
            <w:r w:rsidRPr="5A805C6C">
              <w:rPr>
                <w:rFonts w:eastAsia="Palatino" w:cs="Palatino"/>
                <w:lang w:bidi="en-US"/>
              </w:rPr>
              <w:t xml:space="preserve">Martin Parker: “Why we should bulldoze the business school” by in </w:t>
            </w:r>
            <w:r w:rsidRPr="5A805C6C">
              <w:rPr>
                <w:rFonts w:eastAsia="Palatino" w:cs="Palatino"/>
                <w:u w:val="single"/>
                <w:lang w:bidi="en-US"/>
              </w:rPr>
              <w:t>The Guardian</w:t>
            </w:r>
            <w:r w:rsidRPr="5A805C6C">
              <w:rPr>
                <w:rFonts w:eastAsia="Palatino" w:cs="Palatino"/>
                <w:lang w:bidi="en-US"/>
              </w:rPr>
              <w:t xml:space="preserve"> (April 27, 2018)</w:t>
            </w:r>
          </w:p>
          <w:p w:rsidR="002B3A06" w:rsidRDefault="002B3A06" w:rsidP="001E1C53">
            <w:pPr>
              <w:rPr>
                <w:rStyle w:val="Hyperlink"/>
                <w:rFonts w:eastAsia="Palatino" w:cs="Palatino"/>
                <w:lang w:bidi="en-US"/>
              </w:rPr>
            </w:pPr>
            <w:hyperlink r:id="rId38">
              <w:r w:rsidRPr="5A805C6C">
                <w:rPr>
                  <w:rStyle w:val="Hyperlink"/>
                  <w:rFonts w:eastAsia="Palatino" w:cs="Palatino"/>
                  <w:lang w:bidi="en-US"/>
                </w:rPr>
                <w:t>https://www.theguardian.com/news/2018/apr/27/bulldoze-the-business-school</w:t>
              </w:r>
            </w:hyperlink>
          </w:p>
          <w:p w:rsidR="002B3A06" w:rsidRDefault="002B3A06" w:rsidP="001E1C53">
            <w:pPr>
              <w:rPr>
                <w:rStyle w:val="Hyperlink"/>
                <w:rFonts w:eastAsia="Palatino" w:cs="Palatino"/>
                <w:lang w:bidi="en-US"/>
              </w:rPr>
            </w:pPr>
          </w:p>
          <w:p w:rsidR="002B3A06" w:rsidRPr="004026BD" w:rsidRDefault="002B3A06" w:rsidP="001E1C53">
            <w:pPr>
              <w:rPr>
                <w:b/>
              </w:rPr>
            </w:pPr>
            <w:r>
              <w:rPr>
                <w:rFonts w:eastAsia="Palatino" w:cs="Palatino"/>
                <w:lang w:bidi="en-US"/>
              </w:rPr>
              <w:t xml:space="preserve">P1: </w:t>
            </w:r>
            <w:r w:rsidRPr="5A805C6C">
              <w:rPr>
                <w:rFonts w:eastAsia="Palatino" w:cs="Palatino"/>
              </w:rPr>
              <w:t xml:space="preserve">John Benjamin: “Business Class” in </w:t>
            </w:r>
            <w:r w:rsidRPr="5A805C6C">
              <w:rPr>
                <w:rFonts w:eastAsia="Palatino" w:cs="Palatino"/>
                <w:u w:val="single"/>
              </w:rPr>
              <w:t>The New Republic</w:t>
            </w:r>
            <w:r w:rsidRPr="5A805C6C">
              <w:rPr>
                <w:rFonts w:eastAsia="Palatino" w:cs="Palatino"/>
              </w:rPr>
              <w:t xml:space="preserve"> (2018) </w:t>
            </w:r>
            <w:r>
              <w:br/>
            </w:r>
            <w:hyperlink r:id="rId39">
              <w:r w:rsidRPr="5A805C6C">
                <w:rPr>
                  <w:rStyle w:val="Hyperlink"/>
                  <w:rFonts w:eastAsia="Palatino" w:cs="Palatino"/>
                </w:rPr>
                <w:t>https://newrepublic.com/article/148368/ideology-business-school</w:t>
              </w:r>
            </w:hyperlink>
          </w:p>
        </w:tc>
      </w:tr>
      <w:tr w:rsidR="002B3A06" w:rsidRPr="00030477" w:rsidTr="001E1C53">
        <w:tc>
          <w:tcPr>
            <w:tcW w:w="864" w:type="dxa"/>
          </w:tcPr>
          <w:p w:rsidR="002B3A06" w:rsidRPr="00030477" w:rsidRDefault="002B3A06" w:rsidP="001E1C53"/>
        </w:tc>
        <w:tc>
          <w:tcPr>
            <w:tcW w:w="864" w:type="dxa"/>
          </w:tcPr>
          <w:p w:rsidR="002B3A06" w:rsidRPr="00030477" w:rsidRDefault="002B3A06" w:rsidP="001E1C53">
            <w:r>
              <w:t>19 Th</w:t>
            </w:r>
          </w:p>
        </w:tc>
        <w:tc>
          <w:tcPr>
            <w:tcW w:w="4608" w:type="dxa"/>
            <w:vAlign w:val="center"/>
          </w:tcPr>
          <w:p w:rsidR="002B3A06" w:rsidRPr="00EA1F45" w:rsidRDefault="002B3A06" w:rsidP="001E1C53">
            <w:pPr>
              <w:widowControl w:val="0"/>
              <w:autoSpaceDE w:val="0"/>
              <w:autoSpaceDN w:val="0"/>
              <w:adjustRightInd w:val="0"/>
              <w:rPr>
                <w:rFonts w:eastAsia="Palatino" w:cs="Palatino"/>
                <w:b/>
                <w:bCs/>
                <w:color w:val="000000" w:themeColor="text1"/>
                <w:lang w:bidi="en-US"/>
              </w:rPr>
            </w:pPr>
            <w:r>
              <w:rPr>
                <w:rFonts w:eastAsia="Palatino" w:cs="Palatino"/>
                <w:b/>
                <w:bCs/>
                <w:color w:val="000000" w:themeColor="text1"/>
                <w:lang w:bidi="en-US"/>
              </w:rPr>
              <w:t>Unit 3 Review</w:t>
            </w:r>
          </w:p>
        </w:tc>
        <w:tc>
          <w:tcPr>
            <w:tcW w:w="4608" w:type="dxa"/>
            <w:vAlign w:val="center"/>
          </w:tcPr>
          <w:p w:rsidR="002B3A06" w:rsidRPr="00030477" w:rsidRDefault="002B3A06" w:rsidP="001E1C53">
            <w:r>
              <w:rPr>
                <w:rFonts w:eastAsia="Palatino" w:cs="Palatino"/>
                <w:color w:val="000000" w:themeColor="text1"/>
                <w:lang w:bidi="en-US"/>
              </w:rPr>
              <w:t>-</w:t>
            </w:r>
          </w:p>
        </w:tc>
      </w:tr>
      <w:tr w:rsidR="002B3A06" w:rsidRPr="00030477" w:rsidTr="001E1C53">
        <w:tc>
          <w:tcPr>
            <w:tcW w:w="864" w:type="dxa"/>
            <w:tcBorders>
              <w:bottom w:val="single" w:sz="4" w:space="0" w:color="auto"/>
            </w:tcBorders>
          </w:tcPr>
          <w:p w:rsidR="002B3A06" w:rsidRPr="00030477" w:rsidRDefault="002B3A06" w:rsidP="001E1C53"/>
        </w:tc>
        <w:tc>
          <w:tcPr>
            <w:tcW w:w="864" w:type="dxa"/>
            <w:tcBorders>
              <w:bottom w:val="single" w:sz="4" w:space="0" w:color="auto"/>
            </w:tcBorders>
          </w:tcPr>
          <w:p w:rsidR="002B3A06" w:rsidRPr="00030477" w:rsidRDefault="002B3A06" w:rsidP="001E1C53">
            <w:r>
              <w:t>20 F</w:t>
            </w:r>
          </w:p>
        </w:tc>
        <w:tc>
          <w:tcPr>
            <w:tcW w:w="4608" w:type="dxa"/>
            <w:tcBorders>
              <w:bottom w:val="single" w:sz="4" w:space="0" w:color="auto"/>
            </w:tcBorders>
            <w:vAlign w:val="center"/>
          </w:tcPr>
          <w:p w:rsidR="002B3A06" w:rsidRPr="00035D82" w:rsidRDefault="002B3A06" w:rsidP="001E1C53">
            <w:pPr>
              <w:rPr>
                <w:b/>
              </w:rPr>
            </w:pPr>
            <w:r w:rsidRPr="00035D82">
              <w:rPr>
                <w:b/>
              </w:rPr>
              <w:t>Unit 3 Test</w:t>
            </w:r>
          </w:p>
        </w:tc>
        <w:tc>
          <w:tcPr>
            <w:tcW w:w="4608" w:type="dxa"/>
            <w:tcBorders>
              <w:bottom w:val="single" w:sz="4" w:space="0" w:color="auto"/>
            </w:tcBorders>
            <w:vAlign w:val="center"/>
          </w:tcPr>
          <w:p w:rsidR="002B3A06" w:rsidRPr="00030477" w:rsidRDefault="002B3A06" w:rsidP="001E1C53">
            <w:r>
              <w:t>-</w:t>
            </w:r>
          </w:p>
        </w:tc>
      </w:tr>
      <w:tr w:rsidR="002B3A06" w:rsidRPr="00030477" w:rsidTr="001E1C53">
        <w:tc>
          <w:tcPr>
            <w:tcW w:w="864" w:type="dxa"/>
            <w:shd w:val="clear" w:color="auto" w:fill="D9D9D9" w:themeFill="background1" w:themeFillShade="D9"/>
          </w:tcPr>
          <w:p w:rsidR="002B3A06" w:rsidRPr="00030477" w:rsidRDefault="002B3A06" w:rsidP="001E1C53"/>
        </w:tc>
        <w:tc>
          <w:tcPr>
            <w:tcW w:w="864" w:type="dxa"/>
            <w:shd w:val="clear" w:color="auto" w:fill="D9D9D9" w:themeFill="background1" w:themeFillShade="D9"/>
          </w:tcPr>
          <w:p w:rsidR="002B3A06" w:rsidRPr="00030477" w:rsidRDefault="002B3A06" w:rsidP="001E1C53">
            <w:r>
              <w:t>12/23 – 1/3</w:t>
            </w:r>
          </w:p>
        </w:tc>
        <w:tc>
          <w:tcPr>
            <w:tcW w:w="4608" w:type="dxa"/>
            <w:shd w:val="clear" w:color="auto" w:fill="D9D9D9" w:themeFill="background1" w:themeFillShade="D9"/>
          </w:tcPr>
          <w:p w:rsidR="002B3A06" w:rsidRPr="00030477" w:rsidRDefault="002B3A06" w:rsidP="001E1C53"/>
        </w:tc>
        <w:tc>
          <w:tcPr>
            <w:tcW w:w="4608" w:type="dxa"/>
            <w:shd w:val="clear" w:color="auto" w:fill="D9D9D9" w:themeFill="background1" w:themeFillShade="D9"/>
          </w:tcPr>
          <w:p w:rsidR="002B3A06" w:rsidRPr="00954E2C" w:rsidRDefault="002B3A06" w:rsidP="001E1C53">
            <w:pPr>
              <w:rPr>
                <w:rFonts w:eastAsia="Palatino" w:cs="Palatino"/>
                <w:lang w:bidi="en-US"/>
              </w:rPr>
            </w:pPr>
          </w:p>
        </w:tc>
      </w:tr>
    </w:tbl>
    <w:p w:rsidR="008A5B99" w:rsidRDefault="008A5B99">
      <w:bookmarkStart w:id="0" w:name="_GoBack"/>
      <w:bookmarkEnd w:id="0"/>
    </w:p>
    <w:sectPr w:rsidR="008A5B99" w:rsidSect="00D02A0F">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Palatino">
    <w:panose1 w:val="02000500000000000000"/>
    <w:charset w:val="00"/>
    <w:family w:val="auto"/>
    <w:pitch w:val="variable"/>
    <w:sig w:usb0="A00002FF" w:usb1="7800205A" w:usb2="14600000" w:usb3="00000000" w:csb0="00000193"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Palatino-Roman">
    <w:altName w:val="Palatino"/>
    <w:panose1 w:val="00000000000000000000"/>
    <w:charset w:val="00"/>
    <w:family w:val="roman"/>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0F677D2"/>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A06"/>
    <w:rsid w:val="002B3A06"/>
    <w:rsid w:val="008A5B99"/>
    <w:rsid w:val="00BD54BD"/>
    <w:rsid w:val="00D02A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C1EBB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w:eastAsiaTheme="minorEastAsia" w:hAnsi="Palatino"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A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3A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2B3A06"/>
    <w:pPr>
      <w:tabs>
        <w:tab w:val="center" w:pos="4320"/>
        <w:tab w:val="right" w:pos="8640"/>
      </w:tabs>
    </w:pPr>
  </w:style>
  <w:style w:type="character" w:customStyle="1" w:styleId="FooterChar">
    <w:name w:val="Footer Char"/>
    <w:basedOn w:val="DefaultParagraphFont"/>
    <w:link w:val="Footer"/>
    <w:uiPriority w:val="99"/>
    <w:rsid w:val="002B3A06"/>
  </w:style>
  <w:style w:type="character" w:styleId="PageNumber">
    <w:name w:val="page number"/>
    <w:basedOn w:val="DefaultParagraphFont"/>
    <w:uiPriority w:val="99"/>
    <w:semiHidden/>
    <w:unhideWhenUsed/>
    <w:rsid w:val="002B3A06"/>
  </w:style>
  <w:style w:type="character" w:styleId="Hyperlink">
    <w:name w:val="Hyperlink"/>
    <w:basedOn w:val="DefaultParagraphFont"/>
    <w:rsid w:val="002B3A06"/>
    <w:rPr>
      <w:color w:val="0000FF"/>
      <w:u w:val="single"/>
    </w:rPr>
  </w:style>
  <w:style w:type="character" w:styleId="FollowedHyperlink">
    <w:name w:val="FollowedHyperlink"/>
    <w:basedOn w:val="DefaultParagraphFont"/>
    <w:uiPriority w:val="99"/>
    <w:semiHidden/>
    <w:unhideWhenUsed/>
    <w:rsid w:val="002B3A06"/>
    <w:rPr>
      <w:color w:val="800080" w:themeColor="followedHyperlink"/>
      <w:u w:val="single"/>
    </w:rPr>
  </w:style>
  <w:style w:type="paragraph" w:styleId="FootnoteText">
    <w:name w:val="footnote text"/>
    <w:basedOn w:val="Normal"/>
    <w:link w:val="FootnoteTextChar"/>
    <w:uiPriority w:val="99"/>
    <w:unhideWhenUsed/>
    <w:rsid w:val="002B3A06"/>
  </w:style>
  <w:style w:type="character" w:customStyle="1" w:styleId="FootnoteTextChar">
    <w:name w:val="Footnote Text Char"/>
    <w:basedOn w:val="DefaultParagraphFont"/>
    <w:link w:val="FootnoteText"/>
    <w:uiPriority w:val="99"/>
    <w:rsid w:val="002B3A06"/>
  </w:style>
  <w:style w:type="character" w:styleId="FootnoteReference">
    <w:name w:val="footnote reference"/>
    <w:basedOn w:val="DefaultParagraphFont"/>
    <w:uiPriority w:val="99"/>
    <w:unhideWhenUsed/>
    <w:rsid w:val="002B3A06"/>
    <w:rPr>
      <w:vertAlign w:val="superscript"/>
    </w:rPr>
  </w:style>
  <w:style w:type="paragraph" w:styleId="ListBullet">
    <w:name w:val="List Bullet"/>
    <w:basedOn w:val="Normal"/>
    <w:uiPriority w:val="99"/>
    <w:unhideWhenUsed/>
    <w:rsid w:val="002B3A06"/>
    <w:pPr>
      <w:numPr>
        <w:numId w:val="1"/>
      </w:numPr>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w:eastAsiaTheme="minorEastAsia" w:hAnsi="Palatino"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A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3A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2B3A06"/>
    <w:pPr>
      <w:tabs>
        <w:tab w:val="center" w:pos="4320"/>
        <w:tab w:val="right" w:pos="8640"/>
      </w:tabs>
    </w:pPr>
  </w:style>
  <w:style w:type="character" w:customStyle="1" w:styleId="FooterChar">
    <w:name w:val="Footer Char"/>
    <w:basedOn w:val="DefaultParagraphFont"/>
    <w:link w:val="Footer"/>
    <w:uiPriority w:val="99"/>
    <w:rsid w:val="002B3A06"/>
  </w:style>
  <w:style w:type="character" w:styleId="PageNumber">
    <w:name w:val="page number"/>
    <w:basedOn w:val="DefaultParagraphFont"/>
    <w:uiPriority w:val="99"/>
    <w:semiHidden/>
    <w:unhideWhenUsed/>
    <w:rsid w:val="002B3A06"/>
  </w:style>
  <w:style w:type="character" w:styleId="Hyperlink">
    <w:name w:val="Hyperlink"/>
    <w:basedOn w:val="DefaultParagraphFont"/>
    <w:rsid w:val="002B3A06"/>
    <w:rPr>
      <w:color w:val="0000FF"/>
      <w:u w:val="single"/>
    </w:rPr>
  </w:style>
  <w:style w:type="character" w:styleId="FollowedHyperlink">
    <w:name w:val="FollowedHyperlink"/>
    <w:basedOn w:val="DefaultParagraphFont"/>
    <w:uiPriority w:val="99"/>
    <w:semiHidden/>
    <w:unhideWhenUsed/>
    <w:rsid w:val="002B3A06"/>
    <w:rPr>
      <w:color w:val="800080" w:themeColor="followedHyperlink"/>
      <w:u w:val="single"/>
    </w:rPr>
  </w:style>
  <w:style w:type="paragraph" w:styleId="FootnoteText">
    <w:name w:val="footnote text"/>
    <w:basedOn w:val="Normal"/>
    <w:link w:val="FootnoteTextChar"/>
    <w:uiPriority w:val="99"/>
    <w:unhideWhenUsed/>
    <w:rsid w:val="002B3A06"/>
  </w:style>
  <w:style w:type="character" w:customStyle="1" w:styleId="FootnoteTextChar">
    <w:name w:val="Footnote Text Char"/>
    <w:basedOn w:val="DefaultParagraphFont"/>
    <w:link w:val="FootnoteText"/>
    <w:uiPriority w:val="99"/>
    <w:rsid w:val="002B3A06"/>
  </w:style>
  <w:style w:type="character" w:styleId="FootnoteReference">
    <w:name w:val="footnote reference"/>
    <w:basedOn w:val="DefaultParagraphFont"/>
    <w:uiPriority w:val="99"/>
    <w:unhideWhenUsed/>
    <w:rsid w:val="002B3A06"/>
    <w:rPr>
      <w:vertAlign w:val="superscript"/>
    </w:rPr>
  </w:style>
  <w:style w:type="paragraph" w:styleId="ListBullet">
    <w:name w:val="List Bullet"/>
    <w:basedOn w:val="Normal"/>
    <w:uiPriority w:val="99"/>
    <w:unhideWhenUsed/>
    <w:rsid w:val="002B3A06"/>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ww.youtube.com/watch?v=Rn-NRr_cXuI" TargetMode="External"/><Relationship Id="rId21" Type="http://schemas.openxmlformats.org/officeDocument/2006/relationships/hyperlink" Target="http://www.gematrix.org/" TargetMode="External"/><Relationship Id="rId22" Type="http://schemas.openxmlformats.org/officeDocument/2006/relationships/hyperlink" Target="https://genographic.nationalgeographic.com/development-of-agriculture/" TargetMode="External"/><Relationship Id="rId23" Type="http://schemas.openxmlformats.org/officeDocument/2006/relationships/hyperlink" Target="http://www.truthdig.com/report/item/suffering_well_you_deserve_it_20140302" TargetMode="External"/><Relationship Id="rId24" Type="http://schemas.openxmlformats.org/officeDocument/2006/relationships/hyperlink" Target="https://www.youtube.com/watch?v=brvhCnYvxQQ" TargetMode="External"/><Relationship Id="rId25" Type="http://schemas.openxmlformats.org/officeDocument/2006/relationships/hyperlink" Target="https://www.counterpunch.org/2014/06/17/commodification-of-nature/" TargetMode="External"/><Relationship Id="rId26" Type="http://schemas.openxmlformats.org/officeDocument/2006/relationships/hyperlink" Target="http://www.scribd.com/doc/98293444/Mr-Taylor-by-Augusto-Monterroso" TargetMode="External"/><Relationship Id="rId27" Type="http://schemas.openxmlformats.org/officeDocument/2006/relationships/hyperlink" Target="https://ciudadseva.com/texto/mister-taylor/" TargetMode="External"/><Relationship Id="rId28" Type="http://schemas.openxmlformats.org/officeDocument/2006/relationships/hyperlink" Target="https://www.investopedia.com/terms/g/great-recession.asp" TargetMode="External"/><Relationship Id="rId29" Type="http://schemas.openxmlformats.org/officeDocument/2006/relationships/hyperlink" Target="https://www.investopedia.com/terms/b/bank.asp"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newrepublic.com/article/148368/ideology-business-school" TargetMode="External"/><Relationship Id="rId31" Type="http://schemas.openxmlformats.org/officeDocument/2006/relationships/hyperlink" Target="https://fee.org/articles/5-reasons-raising-the-minimum-wage-is-bad-public-policy/" TargetMode="External"/><Relationship Id="rId32" Type="http://schemas.openxmlformats.org/officeDocument/2006/relationships/hyperlink" Target="https://www.epi.org/publication/minimum-wage-testimony-feb-2019/" TargetMode="External"/><Relationship Id="rId9" Type="http://schemas.openxmlformats.org/officeDocument/2006/relationships/hyperlink" Target="http://www.slate.com/articles/news_and_politics/explainer/2010/07/how_communist_is_china.html" TargetMode="External"/><Relationship Id="rId6" Type="http://schemas.openxmlformats.org/officeDocument/2006/relationships/hyperlink" Target="http://www.ushistory.org/gov/13b.asp" TargetMode="External"/><Relationship Id="rId7" Type="http://schemas.openxmlformats.org/officeDocument/2006/relationships/hyperlink" Target="http://www.marxists.org/archive/marx/works/1847/11/prin-com.htm" TargetMode="External"/><Relationship Id="rId8" Type="http://schemas.openxmlformats.org/officeDocument/2006/relationships/hyperlink" Target="http://www.marxists.org/archive/marx/works/1847/11/prin-com.htm" TargetMode="External"/><Relationship Id="rId33" Type="http://schemas.openxmlformats.org/officeDocument/2006/relationships/hyperlink" Target="https://www.newyorker.com/news/daily-comment/kochland-examines-how-the-koch-brothers-made-their-fortune-and-the-influence-it-bought" TargetMode="External"/><Relationship Id="rId34" Type="http://schemas.openxmlformats.org/officeDocument/2006/relationships/hyperlink" Target="http://www.econlib.org/library/Enc/TragedyoftheCommons.html" TargetMode="External"/><Relationship Id="rId35" Type="http://schemas.openxmlformats.org/officeDocument/2006/relationships/hyperlink" Target="http://www.youtube.com/watch?v=51pMod2Aaso" TargetMode="External"/><Relationship Id="rId36" Type="http://schemas.openxmlformats.org/officeDocument/2006/relationships/hyperlink" Target="https://www.washingtonpost.com/business/2019/07/08/its-not-just-paychecks-surprising-society-wide-benefits-raising-minimum-wage/" TargetMode="External"/><Relationship Id="rId10" Type="http://schemas.openxmlformats.org/officeDocument/2006/relationships/hyperlink" Target="http://thevietnamwar.info/vietnam-still-communist-country/" TargetMode="External"/><Relationship Id="rId11" Type="http://schemas.openxmlformats.org/officeDocument/2006/relationships/hyperlink" Target="http://www.thedailybeast.com/articles/2014/12/19/cuba-is-a-kleptocracy-not-communist.html" TargetMode="External"/><Relationship Id="rId12" Type="http://schemas.openxmlformats.org/officeDocument/2006/relationships/hyperlink" Target="https://www.investopedia.com/terms/i/index-of-economic-freedom.asp" TargetMode="External"/><Relationship Id="rId13" Type="http://schemas.openxmlformats.org/officeDocument/2006/relationships/hyperlink" Target="https://www.heritage.org/index/heatmap" TargetMode="External"/><Relationship Id="rId14" Type="http://schemas.openxmlformats.org/officeDocument/2006/relationships/hyperlink" Target="https://nomadcapitalist.com/2015/01/07/worlds-most-capitalist-countries/" TargetMode="External"/><Relationship Id="rId15" Type="http://schemas.openxmlformats.org/officeDocument/2006/relationships/hyperlink" Target="https://www.teenvogue.com/story/what-capitalism-is" TargetMode="External"/><Relationship Id="rId16" Type="http://schemas.openxmlformats.org/officeDocument/2006/relationships/hyperlink" Target="http://www.econlib.org/library/Smith/smWN.html" TargetMode="External"/><Relationship Id="rId17" Type="http://schemas.openxmlformats.org/officeDocument/2006/relationships/hyperlink" Target="http://www.youtube.com/watch?v=e7CjdJ1QyxI" TargetMode="External"/><Relationship Id="rId18" Type="http://schemas.openxmlformats.org/officeDocument/2006/relationships/hyperlink" Target="https://www.commondreams.org/views/2015/05/30/adam-smith-vs-ayn-rand" TargetMode="External"/><Relationship Id="rId19" Type="http://schemas.openxmlformats.org/officeDocument/2006/relationships/hyperlink" Target="https://www.libertarianism.org/publications/essays/adam-smith-vs-ayn-rand-justifying-free-society" TargetMode="External"/><Relationship Id="rId37" Type="http://schemas.openxmlformats.org/officeDocument/2006/relationships/hyperlink" Target="https://www.aier.org/minimum-wage-bad-for-low-skilled-workers?gclid=EAIaIQobChMIqpu1mPme5AIVUR6tBh3jbABZEAAYAiAAEgLN6PD_BwE" TargetMode="External"/><Relationship Id="rId38" Type="http://schemas.openxmlformats.org/officeDocument/2006/relationships/hyperlink" Target="https://www.theguardian.com/news/2018/apr/27/bulldoze-the-business-school" TargetMode="External"/><Relationship Id="rId39" Type="http://schemas.openxmlformats.org/officeDocument/2006/relationships/hyperlink" Target="https://newrepublic.com/article/148368/ideology-business-school" TargetMode="External"/><Relationship Id="rId40" Type="http://schemas.openxmlformats.org/officeDocument/2006/relationships/fontTable" Target="fontTable.xml"/><Relationship Id="rId4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3349</Words>
  <Characters>19092</Characters>
  <Application>Microsoft Macintosh Word</Application>
  <DocSecurity>0</DocSecurity>
  <Lines>159</Lines>
  <Paragraphs>44</Paragraphs>
  <ScaleCrop>false</ScaleCrop>
  <Company/>
  <LinksUpToDate>false</LinksUpToDate>
  <CharactersWithSpaces>22397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Borneman</dc:creator>
  <cp:keywords/>
  <dc:description/>
  <cp:lastModifiedBy>Robert Borneman</cp:lastModifiedBy>
  <cp:revision>1</cp:revision>
  <dcterms:created xsi:type="dcterms:W3CDTF">2019-10-15T09:41:00Z</dcterms:created>
  <dcterms:modified xsi:type="dcterms:W3CDTF">2019-10-15T09:45:00Z</dcterms:modified>
</cp:coreProperties>
</file>